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2F6B0402"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63A3F18F" w:rsidR="00392CEC" w:rsidRPr="00364F34" w:rsidRDefault="00392CEC" w:rsidP="008057B3">
      <w:pPr>
        <w:pStyle w:val="Body"/>
        <w:jc w:val="center"/>
        <w:rPr>
          <w:b/>
          <w:bCs/>
        </w:rPr>
      </w:pPr>
      <w:r w:rsidRPr="00364F34">
        <w:rPr>
          <w:b/>
          <w:bCs/>
        </w:rPr>
        <w:t>Department of</w:t>
      </w:r>
      <w:r w:rsidR="00256C52">
        <w:rPr>
          <w:b/>
          <w:bCs/>
        </w:rPr>
        <w:t xml:space="preserve"> Military and Veterans Affairs</w:t>
      </w:r>
    </w:p>
    <w:p w14:paraId="1B723F0C" w14:textId="65802B8F" w:rsidR="00392CEC" w:rsidRPr="00364F34" w:rsidRDefault="00582361" w:rsidP="008057B3">
      <w:pPr>
        <w:pStyle w:val="Body"/>
        <w:jc w:val="center"/>
        <w:rPr>
          <w:b/>
          <w:bCs/>
        </w:rPr>
      </w:pPr>
      <w:r w:rsidRPr="00DD7AFB">
        <w:rPr>
          <w:b/>
          <w:bCs/>
        </w:rPr>
        <w:t>Camp Grayling NADWC Substation Fire Services</w:t>
      </w:r>
      <w:r w:rsidR="00DD7AFB" w:rsidRPr="00DD7AFB">
        <w:rPr>
          <w:b/>
          <w:bCs/>
        </w:rPr>
        <w:t xml:space="preserve"> </w:t>
      </w:r>
    </w:p>
    <w:p w14:paraId="08E9750C" w14:textId="7E8AEFF1" w:rsidR="00392CEC" w:rsidRPr="00364F34" w:rsidRDefault="00392CEC" w:rsidP="008057B3">
      <w:pPr>
        <w:pStyle w:val="Body"/>
        <w:spacing w:after="360"/>
        <w:jc w:val="center"/>
        <w:rPr>
          <w:b/>
          <w:bCs/>
        </w:rPr>
      </w:pPr>
      <w:r w:rsidRPr="00364F34">
        <w:rPr>
          <w:b/>
          <w:bCs/>
        </w:rPr>
        <w:t xml:space="preserve">Request for Proposal No. </w:t>
      </w:r>
      <w:r w:rsidR="00E07ADD">
        <w:rPr>
          <w:b/>
          <w:bCs/>
        </w:rPr>
        <w:t>260000000938</w:t>
      </w:r>
    </w:p>
    <w:p w14:paraId="7F3BFDFC" w14:textId="3676B0C4" w:rsidR="00392CEC" w:rsidRPr="00392CEC" w:rsidRDefault="00392CEC" w:rsidP="008057B3">
      <w:pPr>
        <w:pStyle w:val="Body"/>
        <w:jc w:val="center"/>
      </w:pPr>
      <w:r w:rsidRPr="00392CEC">
        <w:t>Solicitation Manager Name:</w:t>
      </w:r>
      <w:r w:rsidR="00A369B5">
        <w:t xml:space="preserve"> </w:t>
      </w:r>
      <w:r w:rsidR="00DD7AFB">
        <w:t>Elizabeth Noffsinger</w:t>
      </w:r>
    </w:p>
    <w:p w14:paraId="3B8BA854" w14:textId="4EF0AEF3" w:rsidR="00392CEC" w:rsidRPr="00392CEC" w:rsidRDefault="00392CEC" w:rsidP="008057B3">
      <w:pPr>
        <w:pStyle w:val="Body"/>
        <w:jc w:val="center"/>
      </w:pPr>
      <w:r w:rsidRPr="00392CEC">
        <w:t>Direct Phone:</w:t>
      </w:r>
      <w:r w:rsidR="00A369B5">
        <w:t xml:space="preserve"> </w:t>
      </w:r>
      <w:r w:rsidR="00DD7AFB">
        <w:t>989-619-6864</w:t>
      </w:r>
    </w:p>
    <w:p w14:paraId="77C57B0D" w14:textId="620277AC" w:rsidR="00392CEC" w:rsidRPr="00392CEC" w:rsidRDefault="00392CEC" w:rsidP="008057B3">
      <w:pPr>
        <w:pStyle w:val="Body"/>
        <w:jc w:val="center"/>
      </w:pPr>
      <w:r w:rsidRPr="00392CEC">
        <w:t xml:space="preserve">Email: </w:t>
      </w:r>
      <w:r w:rsidR="00DD7AFB">
        <w:t>noffsingere</w:t>
      </w:r>
      <w:r w:rsidRPr="00392CEC">
        <w:t>@michigan.gov</w:t>
      </w:r>
    </w:p>
    <w:p w14:paraId="581D565B" w14:textId="77777777" w:rsidR="00261405" w:rsidRDefault="00261405" w:rsidP="00261405">
      <w:pPr>
        <w:spacing w:after="0"/>
        <w:jc w:val="center"/>
        <w:rPr>
          <w:b/>
        </w:rPr>
      </w:pPr>
    </w:p>
    <w:p w14:paraId="7886B9C5" w14:textId="77777777" w:rsidR="00261405" w:rsidRPr="00987D30" w:rsidRDefault="00261405" w:rsidP="00261405">
      <w:pPr>
        <w:spacing w:after="0"/>
        <w:jc w:val="center"/>
        <w:rPr>
          <w:b/>
        </w:rPr>
      </w:pPr>
      <w:r w:rsidRPr="00987D30">
        <w:rPr>
          <w:b/>
        </w:rPr>
        <w:t>This is a Request for Proposal (RFP) for:</w:t>
      </w:r>
    </w:p>
    <w:p w14:paraId="6391BD2A" w14:textId="2DF84C35" w:rsidR="00261405" w:rsidRPr="00261405" w:rsidRDefault="00261405" w:rsidP="00261405">
      <w:pPr>
        <w:spacing w:after="240"/>
        <w:jc w:val="center"/>
        <w:rPr>
          <w:bCs/>
          <w:iCs/>
        </w:rPr>
      </w:pPr>
      <w:r w:rsidRPr="00261405">
        <w:rPr>
          <w:bCs/>
          <w:iCs/>
        </w:rPr>
        <w:t>Structural and Vehicle Fire, Aircraft Rescue and Fire Fighting, Rescue, Emergency Medical and HAZMAT/CBRN Response Services for Camp Grayling</w:t>
      </w:r>
      <w:r w:rsidR="00582361">
        <w:rPr>
          <w:bCs/>
          <w:iCs/>
        </w:rPr>
        <w:t xml:space="preserve"> National All Domain Warfare Center (</w:t>
      </w:r>
      <w:r w:rsidRPr="00261405">
        <w:rPr>
          <w:bCs/>
          <w:iCs/>
        </w:rPr>
        <w:t xml:space="preserve"> NADWC</w:t>
      </w:r>
      <w:r w:rsidR="00582361">
        <w:rPr>
          <w:bCs/>
          <w:iCs/>
        </w:rPr>
        <w:t>)</w:t>
      </w:r>
      <w:r w:rsidR="00F0642A">
        <w:rPr>
          <w:bCs/>
          <w:iCs/>
        </w:rPr>
        <w:t xml:space="preserve"> </w:t>
      </w:r>
      <w:r w:rsidR="00F0642A" w:rsidRPr="005A103F">
        <w:rPr>
          <w:rFonts w:eastAsia="Times New Roman" w:cs="Arial"/>
          <w:iCs/>
          <w:color w:val="000000"/>
        </w:rPr>
        <w:t xml:space="preserve"> provided by a </w:t>
      </w:r>
      <w:r w:rsidR="00F0642A" w:rsidRPr="005A103F">
        <w:rPr>
          <w:rFonts w:asciiTheme="minorHAnsi" w:hAnsiTheme="minorHAnsi" w:cstheme="minorHAnsi"/>
          <w:iCs/>
        </w:rPr>
        <w:t xml:space="preserve"> political subdivision of the state of Michigan, including, but not limited to, a county, township, city, village, or district.</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77777777" w:rsidR="00392CEC" w:rsidRPr="00392CEC" w:rsidRDefault="00392CEC" w:rsidP="008057B3">
            <w:pPr>
              <w:pStyle w:val="TableBody"/>
            </w:pPr>
            <w:r w:rsidRPr="00392CEC">
              <w:t>N/A</w:t>
            </w:r>
          </w:p>
        </w:tc>
        <w:sdt>
          <w:sdtPr>
            <w:alias w:val="Date"/>
            <w:tag w:val="Date"/>
            <w:id w:val="-775253671"/>
            <w:placeholder>
              <w:docPart w:val="8AE7575299D242148F722730EF63F580"/>
            </w:placeholder>
            <w:date w:fullDate="2026-02-02T00:00:00Z">
              <w:dateFormat w:val="dddd, MMMM d, yyyy"/>
              <w:lid w:val="en-US"/>
              <w:storeMappedDataAs w:val="dateTime"/>
              <w:calendar w:val="gregorian"/>
            </w:date>
          </w:sdtPr>
          <w:sdtEndPr/>
          <w:sdtContent>
            <w:tc>
              <w:tcPr>
                <w:tcW w:w="2335" w:type="dxa"/>
              </w:tcPr>
              <w:p w14:paraId="7FF137AB" w14:textId="072F3983" w:rsidR="00392CEC" w:rsidRPr="00392CEC" w:rsidRDefault="00E82665" w:rsidP="008057B3">
                <w:pPr>
                  <w:pStyle w:val="TableBody"/>
                  <w:rPr>
                    <w:highlight w:val="green"/>
                  </w:rPr>
                </w:pPr>
                <w:r w:rsidRPr="00E82665">
                  <w:t>Monday, February 2,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392CEC" w:rsidRDefault="00392CEC" w:rsidP="008057B3">
            <w:pPr>
              <w:pStyle w:val="TableBody"/>
            </w:pPr>
            <w:r w:rsidRPr="00392CEC">
              <w:t xml:space="preserve">3:00 p.m. Eastern </w:t>
            </w:r>
          </w:p>
        </w:tc>
        <w:sdt>
          <w:sdtPr>
            <w:alias w:val="Date"/>
            <w:tag w:val="Date"/>
            <w:id w:val="1598978524"/>
            <w:placeholder>
              <w:docPart w:val="2CBF52B7B0924341B36F22FBE4542C2E"/>
            </w:placeholder>
            <w:date w:fullDate="2026-02-13T00:00:00Z">
              <w:dateFormat w:val="dddd, MMMM d, yyyy"/>
              <w:lid w:val="en-US"/>
              <w:storeMappedDataAs w:val="dateTime"/>
              <w:calendar w:val="gregorian"/>
            </w:date>
          </w:sdtPr>
          <w:sdtEndPr/>
          <w:sdtContent>
            <w:tc>
              <w:tcPr>
                <w:tcW w:w="2335" w:type="dxa"/>
              </w:tcPr>
              <w:p w14:paraId="5706F99B" w14:textId="1BCE06F8" w:rsidR="00392CEC" w:rsidRPr="00392CEC" w:rsidRDefault="00E82665" w:rsidP="008057B3">
                <w:pPr>
                  <w:pStyle w:val="TableBody"/>
                  <w:rPr>
                    <w:highlight w:val="green"/>
                  </w:rPr>
                </w:pPr>
                <w:r w:rsidRPr="00E82665">
                  <w:t>Friday, February 13, 2026</w:t>
                </w:r>
              </w:p>
            </w:tc>
          </w:sdtContent>
        </w:sdt>
      </w:tr>
      <w:tr w:rsidR="00392CEC" w:rsidRPr="00392CEC" w14:paraId="52C14731" w14:textId="77777777" w:rsidTr="003005E5">
        <w:trPr>
          <w:jc w:val="center"/>
        </w:trPr>
        <w:tc>
          <w:tcPr>
            <w:tcW w:w="4500" w:type="dxa"/>
          </w:tcPr>
          <w:p w14:paraId="1257B548" w14:textId="77777777" w:rsidR="00392CEC" w:rsidRPr="00364F34" w:rsidRDefault="00392CEC" w:rsidP="008057B3">
            <w:pPr>
              <w:pStyle w:val="TableBody"/>
              <w:rPr>
                <w:b/>
              </w:rPr>
            </w:pPr>
            <w:r w:rsidRPr="00364F34">
              <w:rPr>
                <w:b/>
              </w:rPr>
              <w:t xml:space="preserve">Anticipated date the State will post answers to bidder questions on </w:t>
            </w:r>
            <w:hyperlink r:id="rId11" w:history="1">
              <w:r w:rsidRPr="00364F34">
                <w:rPr>
                  <w:rStyle w:val="Hyperlink"/>
                  <w:rFonts w:ascii="Aptos" w:hAnsi="Aptos"/>
                  <w:b/>
                </w:rPr>
                <w:t>www.michigan.gov/SIGMAVSS</w:t>
              </w:r>
            </w:hyperlink>
            <w:r w:rsidRPr="00364F34">
              <w:rPr>
                <w:b/>
              </w:rPr>
              <w:t xml:space="preserve"> </w:t>
            </w:r>
          </w:p>
        </w:tc>
        <w:tc>
          <w:tcPr>
            <w:tcW w:w="2520" w:type="dxa"/>
          </w:tcPr>
          <w:p w14:paraId="49D25689" w14:textId="6E4C8F6E" w:rsidR="00392CEC" w:rsidRPr="00392CEC" w:rsidRDefault="00E82665" w:rsidP="008057B3">
            <w:pPr>
              <w:pStyle w:val="TableBody"/>
              <w:rPr>
                <w:highlight w:val="green"/>
              </w:rPr>
            </w:pPr>
            <w:r w:rsidRPr="00E82665">
              <w:t>3:00 p.m. Eastern</w:t>
            </w:r>
          </w:p>
        </w:tc>
        <w:sdt>
          <w:sdtPr>
            <w:alias w:val="Date"/>
            <w:tag w:val="Date"/>
            <w:id w:val="1153020898"/>
            <w:placeholder>
              <w:docPart w:val="43855315E1B94353981432B146D738DC"/>
            </w:placeholder>
            <w:date w:fullDate="2026-02-18T00:00:00Z">
              <w:dateFormat w:val="dddd, MMMM d, yyyy"/>
              <w:lid w:val="en-US"/>
              <w:storeMappedDataAs w:val="dateTime"/>
              <w:calendar w:val="gregorian"/>
            </w:date>
          </w:sdtPr>
          <w:sdtEndPr/>
          <w:sdtContent>
            <w:tc>
              <w:tcPr>
                <w:tcW w:w="2335" w:type="dxa"/>
              </w:tcPr>
              <w:p w14:paraId="254E9545" w14:textId="23AD095B" w:rsidR="00392CEC" w:rsidRPr="00392CEC" w:rsidRDefault="00E82665" w:rsidP="008057B3">
                <w:pPr>
                  <w:pStyle w:val="TableBody"/>
                </w:pPr>
                <w:r w:rsidRPr="00E82665">
                  <w:t>Wednesday, February 18,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77777777" w:rsidR="00392CEC" w:rsidRPr="00392CEC" w:rsidRDefault="00392CEC" w:rsidP="008057B3">
            <w:pPr>
              <w:pStyle w:val="TableBody"/>
            </w:pPr>
            <w:r w:rsidRPr="00392CEC">
              <w:t>3:00 p.m. Eastern</w:t>
            </w:r>
          </w:p>
        </w:tc>
        <w:sdt>
          <w:sdtPr>
            <w:alias w:val="Date"/>
            <w:tag w:val="Date"/>
            <w:id w:val="1871103682"/>
            <w:placeholder>
              <w:docPart w:val="4B21250211DB45EBB9C5D08276D9CD0C"/>
            </w:placeholder>
            <w:date w:fullDate="2026-03-02T00:00:00Z">
              <w:dateFormat w:val="dddd, MMMM d, yyyy"/>
              <w:lid w:val="en-US"/>
              <w:storeMappedDataAs w:val="dateTime"/>
              <w:calendar w:val="gregorian"/>
            </w:date>
          </w:sdtPr>
          <w:sdtEndPr/>
          <w:sdtContent>
            <w:tc>
              <w:tcPr>
                <w:tcW w:w="2335" w:type="dxa"/>
              </w:tcPr>
              <w:p w14:paraId="06884824" w14:textId="0A625499" w:rsidR="00392CEC" w:rsidRPr="00E82665" w:rsidRDefault="00E82665" w:rsidP="008057B3">
                <w:pPr>
                  <w:pStyle w:val="TableBody"/>
                </w:pPr>
                <w:r w:rsidRPr="00E82665">
                  <w:t>Monday, March 2,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sdt>
          <w:sdtPr>
            <w:alias w:val="Date"/>
            <w:tag w:val="Date"/>
            <w:id w:val="-296917893"/>
            <w:placeholder>
              <w:docPart w:val="BF3072E35FBF474EB128661F2CFE037F"/>
            </w:placeholder>
            <w:date w:fullDate="2026-05-04T00:00:00Z">
              <w:dateFormat w:val="dddd, MMMM d, yyyy"/>
              <w:lid w:val="en-US"/>
              <w:storeMappedDataAs w:val="dateTime"/>
              <w:calendar w:val="gregorian"/>
            </w:date>
          </w:sdtPr>
          <w:sdtEndPr/>
          <w:sdtContent>
            <w:tc>
              <w:tcPr>
                <w:tcW w:w="2335" w:type="dxa"/>
              </w:tcPr>
              <w:p w14:paraId="7A50E56E" w14:textId="31C5C4AC" w:rsidR="00392CEC" w:rsidRPr="00392CEC" w:rsidRDefault="00E82665" w:rsidP="008057B3">
                <w:pPr>
                  <w:pStyle w:val="TableBody"/>
                </w:pPr>
                <w:r w:rsidRPr="00E82665">
                  <w:t>Monday, May 4, 2026</w:t>
                </w:r>
              </w:p>
            </w:tc>
          </w:sdtContent>
        </w:sdt>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2"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7777777" w:rsidR="00392CEC" w:rsidRPr="00392CEC" w:rsidRDefault="00392CEC" w:rsidP="008057B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7219121A" w14:textId="2A133EFA" w:rsidR="00392CEC" w:rsidRPr="00392CEC" w:rsidRDefault="00392CEC" w:rsidP="008057B3">
      <w:pPr>
        <w:spacing w:after="120" w:line="240" w:lineRule="auto"/>
        <w:ind w:left="288"/>
      </w:pPr>
    </w:p>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28C9C129" w:rsidR="00A369B5" w:rsidRPr="00065B83" w:rsidRDefault="00065B83" w:rsidP="008057B3">
            <w:pPr>
              <w:rPr>
                <w:rFonts w:ascii="Aptos" w:hAnsi="Aptos"/>
              </w:rPr>
            </w:pPr>
            <w:r w:rsidRPr="00065B83">
              <w:rPr>
                <w:rFonts w:ascii="Aptos" w:hAnsi="Aptos"/>
              </w:rPr>
              <w:t>Attachment 1- Training</w:t>
            </w:r>
          </w:p>
        </w:tc>
        <w:tc>
          <w:tcPr>
            <w:tcW w:w="2929" w:type="dxa"/>
          </w:tcPr>
          <w:p w14:paraId="2AF76E04" w14:textId="6603570E" w:rsidR="00A369B5" w:rsidRPr="00065B83" w:rsidRDefault="00065B83" w:rsidP="008057B3">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Pr>
                <w:rFonts w:ascii="Aptos" w:hAnsi="Aptos"/>
                <w:sz w:val="24"/>
                <w:szCs w:val="24"/>
              </w:rPr>
              <w:t xml:space="preserve">Required Training </w:t>
            </w:r>
          </w:p>
        </w:tc>
        <w:tc>
          <w:tcPr>
            <w:tcW w:w="4015" w:type="dxa"/>
          </w:tcPr>
          <w:p w14:paraId="71445F8C" w14:textId="3E370EB8" w:rsidR="00A369B5" w:rsidRPr="00392CEC" w:rsidRDefault="00065B83" w:rsidP="008057B3">
            <w:pP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Informational</w:t>
            </w:r>
          </w:p>
        </w:tc>
      </w:tr>
      <w:tr w:rsidR="00065B83" w:rsidRPr="00392CEC" w14:paraId="204608F6"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11242BEA" w14:textId="2A513E0F" w:rsidR="00065B83" w:rsidRPr="00065B83" w:rsidRDefault="00065B83" w:rsidP="008057B3">
            <w:r>
              <w:t>Attachment 2- DoD Instruction 6055.06</w:t>
            </w:r>
          </w:p>
        </w:tc>
        <w:tc>
          <w:tcPr>
            <w:tcW w:w="2929" w:type="dxa"/>
          </w:tcPr>
          <w:p w14:paraId="33B5741E" w14:textId="2D801364" w:rsidR="00065B83" w:rsidRDefault="00065B83" w:rsidP="008057B3">
            <w:pP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Regulations and Response Timetable</w:t>
            </w:r>
          </w:p>
        </w:tc>
        <w:tc>
          <w:tcPr>
            <w:tcW w:w="4015" w:type="dxa"/>
          </w:tcPr>
          <w:p w14:paraId="53348102" w14:textId="708ABD5A" w:rsidR="00065B83" w:rsidRDefault="00065B83" w:rsidP="008057B3">
            <w:pPr>
              <w:cnfStyle w:val="000000100000" w:firstRow="0" w:lastRow="0" w:firstColumn="0" w:lastColumn="0" w:oddVBand="0" w:evenVBand="0" w:oddHBand="1" w:evenHBand="0" w:firstRowFirstColumn="0" w:firstRowLastColumn="0" w:lastRowFirstColumn="0" w:lastRowLastColumn="0"/>
            </w:pPr>
            <w:r>
              <w:t>Informational</w:t>
            </w:r>
          </w:p>
        </w:tc>
      </w:tr>
    </w:tbl>
    <w:p w14:paraId="487BAC7D" w14:textId="77777777" w:rsidR="00392CEC" w:rsidRPr="00392CEC" w:rsidRDefault="00392CEC" w:rsidP="008057B3">
      <w:pPr>
        <w:numPr>
          <w:ilvl w:val="0"/>
          <w:numId w:val="14"/>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8057B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3" w:history="1">
        <w:r w:rsidRPr="00392CEC">
          <w:rPr>
            <w:rStyle w:val="Hyperlink"/>
          </w:rPr>
          <w:t>www.michigan.gov/SIGMAVSS</w:t>
        </w:r>
      </w:hyperlink>
      <w:r w:rsidRPr="00392CEC">
        <w:t>. This is the only method by which the RFP may be modified.</w:t>
      </w:r>
    </w:p>
    <w:p w14:paraId="6CC8C10C" w14:textId="0F9AE418" w:rsidR="00392CEC" w:rsidRPr="00392CEC" w:rsidRDefault="00392CEC" w:rsidP="008057B3">
      <w:pPr>
        <w:numPr>
          <w:ilvl w:val="0"/>
          <w:numId w:val="14"/>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emailed </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4"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8057B3">
      <w:pPr>
        <w:numPr>
          <w:ilvl w:val="0"/>
          <w:numId w:val="14"/>
        </w:numPr>
        <w:spacing w:before="120" w:after="120" w:line="240" w:lineRule="auto"/>
        <w:ind w:left="288" w:hanging="432"/>
        <w:rPr>
          <w:b/>
          <w:bCs/>
          <w:iCs/>
        </w:rPr>
      </w:pPr>
      <w:r w:rsidRPr="00392CEC">
        <w:rPr>
          <w:b/>
          <w:bCs/>
          <w:iCs/>
        </w:rPr>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5"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60F6867E" w14:textId="283D4ADF" w:rsidR="00392CEC" w:rsidRPr="00392CEC" w:rsidRDefault="00392CEC" w:rsidP="008057B3">
      <w:pPr>
        <w:spacing w:before="120" w:after="240" w:line="240" w:lineRule="auto"/>
        <w:ind w:left="288"/>
      </w:pPr>
      <w:proofErr w:type="gramStart"/>
      <w:r w:rsidRPr="00392CEC">
        <w:rPr>
          <w:b/>
        </w:rPr>
        <w:t>EVALUATION</w:t>
      </w:r>
      <w:proofErr w:type="gramEnd"/>
      <w:r w:rsidRPr="00392CEC">
        <w:rPr>
          <w:b/>
        </w:rPr>
        <w:t xml:space="preserve"> PROCESS</w:t>
      </w:r>
      <w:r w:rsidRPr="004E163F">
        <w:rPr>
          <w:b/>
        </w:rPr>
        <w:t xml:space="preserve">. </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FC1424">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8057B3">
            <w:pPr>
              <w:pStyle w:val="TableBody"/>
            </w:pPr>
          </w:p>
        </w:tc>
        <w:tc>
          <w:tcPr>
            <w:tcW w:w="7748" w:type="dxa"/>
            <w:shd w:val="clear" w:color="auto" w:fill="0067AC"/>
          </w:tcPr>
          <w:p w14:paraId="4BF54F26"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FC1424">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8057B3">
            <w:pPr>
              <w:pStyle w:val="TableBody"/>
            </w:pPr>
            <w:r w:rsidRPr="00392CEC">
              <w:t>1.</w:t>
            </w:r>
          </w:p>
        </w:tc>
        <w:tc>
          <w:tcPr>
            <w:tcW w:w="7748" w:type="dxa"/>
            <w:tcBorders>
              <w:top w:val="none" w:sz="0" w:space="0" w:color="auto"/>
              <w:bottom w:val="none" w:sz="0" w:space="0" w:color="auto"/>
            </w:tcBorders>
            <w:vAlign w:val="bottom"/>
          </w:tcPr>
          <w:p w14:paraId="6293BE13" w14:textId="433D5EC3" w:rsidR="00392CEC" w:rsidRPr="00392CEC" w:rsidRDefault="0098619F" w:rsidP="008057B3">
            <w:pPr>
              <w:pStyle w:val="TableBody"/>
              <w:cnfStyle w:val="000000100000" w:firstRow="0" w:lastRow="0" w:firstColumn="0" w:lastColumn="0" w:oddVBand="0" w:evenVBand="0" w:oddHBand="1" w:evenHBand="0" w:firstRowFirstColumn="0" w:firstRowLastColumn="0" w:lastRowFirstColumn="0" w:lastRowLastColumn="0"/>
            </w:pPr>
            <w:r>
              <w:t xml:space="preserve">Ability to meet </w:t>
            </w:r>
            <w:r w:rsidR="00392CEC" w:rsidRPr="00392CEC">
              <w:t xml:space="preserve"> Schedule A, Statement of Work, Section 1</w:t>
            </w:r>
            <w:r>
              <w:t xml:space="preserve">, </w:t>
            </w:r>
            <w:r w:rsidR="00FC1424">
              <w:t>Requirements</w:t>
            </w:r>
          </w:p>
        </w:tc>
        <w:tc>
          <w:tcPr>
            <w:tcW w:w="1339" w:type="dxa"/>
            <w:tcBorders>
              <w:top w:val="none" w:sz="0" w:space="0" w:color="auto"/>
              <w:bottom w:val="none" w:sz="0" w:space="0" w:color="auto"/>
            </w:tcBorders>
          </w:tcPr>
          <w:p w14:paraId="58EFCEEB" w14:textId="711DFD62"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2</w:t>
            </w:r>
            <w:r w:rsidR="00FC1424">
              <w:t>0</w:t>
            </w:r>
          </w:p>
        </w:tc>
      </w:tr>
      <w:tr w:rsidR="00392CEC" w:rsidRPr="00392CEC" w14:paraId="47C95982" w14:textId="77777777" w:rsidTr="00FC1424">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392CEC" w:rsidRDefault="00392CEC" w:rsidP="008057B3">
            <w:pPr>
              <w:pStyle w:val="TableBody"/>
            </w:pPr>
            <w:r w:rsidRPr="00392CEC">
              <w:t>2.</w:t>
            </w:r>
          </w:p>
        </w:tc>
        <w:tc>
          <w:tcPr>
            <w:tcW w:w="7748" w:type="dxa"/>
            <w:vAlign w:val="bottom"/>
          </w:tcPr>
          <w:p w14:paraId="58070355" w14:textId="4F873CF4" w:rsidR="00392CEC" w:rsidRPr="00392CEC" w:rsidRDefault="0098619F" w:rsidP="008057B3">
            <w:pPr>
              <w:pStyle w:val="TableBody"/>
              <w:cnfStyle w:val="000000000000" w:firstRow="0" w:lastRow="0" w:firstColumn="0" w:lastColumn="0" w:oddVBand="0" w:evenVBand="0" w:oddHBand="0" w:evenHBand="0" w:firstRowFirstColumn="0" w:firstRowLastColumn="0" w:lastRowFirstColumn="0" w:lastRowLastColumn="0"/>
            </w:pPr>
            <w:r>
              <w:t>Ability to meet Schedule A-Statement of Work, Section 2, Service Requirements</w:t>
            </w:r>
          </w:p>
        </w:tc>
        <w:tc>
          <w:tcPr>
            <w:tcW w:w="1339" w:type="dxa"/>
          </w:tcPr>
          <w:p w14:paraId="2017B00B" w14:textId="299A44AC" w:rsidR="00392CEC" w:rsidRPr="00392CEC" w:rsidRDefault="00FC1424" w:rsidP="008057B3">
            <w:pPr>
              <w:pStyle w:val="TableBody"/>
              <w:cnfStyle w:val="000000000000" w:firstRow="0" w:lastRow="0" w:firstColumn="0" w:lastColumn="0" w:oddVBand="0" w:evenVBand="0" w:oddHBand="0" w:evenHBand="0" w:firstRowFirstColumn="0" w:firstRowLastColumn="0" w:lastRowFirstColumn="0" w:lastRowLastColumn="0"/>
            </w:pPr>
            <w:r>
              <w:t>20</w:t>
            </w:r>
          </w:p>
        </w:tc>
      </w:tr>
      <w:tr w:rsidR="00392CEC" w:rsidRPr="00392CEC" w14:paraId="064D0274" w14:textId="77777777" w:rsidTr="00FC1424">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77777777" w:rsidR="00392CEC" w:rsidRPr="00392CEC" w:rsidRDefault="00392CEC" w:rsidP="008057B3">
            <w:pPr>
              <w:pStyle w:val="TableBody"/>
            </w:pPr>
            <w:r w:rsidRPr="00392CEC">
              <w:t>3.</w:t>
            </w:r>
          </w:p>
        </w:tc>
        <w:tc>
          <w:tcPr>
            <w:tcW w:w="7748" w:type="dxa"/>
            <w:tcBorders>
              <w:top w:val="none" w:sz="0" w:space="0" w:color="auto"/>
              <w:bottom w:val="none" w:sz="0" w:space="0" w:color="auto"/>
            </w:tcBorders>
            <w:vAlign w:val="bottom"/>
          </w:tcPr>
          <w:p w14:paraId="2B41167B" w14:textId="38808F5A" w:rsidR="00392CEC" w:rsidRPr="00392CEC" w:rsidRDefault="0098619F" w:rsidP="008057B3">
            <w:pPr>
              <w:pStyle w:val="TableBody"/>
              <w:cnfStyle w:val="000000100000" w:firstRow="0" w:lastRow="0" w:firstColumn="0" w:lastColumn="0" w:oddVBand="0" w:evenVBand="0" w:oddHBand="1" w:evenHBand="0" w:firstRowFirstColumn="0" w:firstRowLastColumn="0" w:lastRowFirstColumn="0" w:lastRowLastColumn="0"/>
            </w:pPr>
            <w:r>
              <w:t>Ability to meet Schedule A-Statement of Work</w:t>
            </w:r>
            <w:r w:rsidR="00FC1424">
              <w:t>,</w:t>
            </w:r>
            <w:r>
              <w:t>-Section 3, Staffing</w:t>
            </w:r>
          </w:p>
        </w:tc>
        <w:tc>
          <w:tcPr>
            <w:tcW w:w="1339" w:type="dxa"/>
            <w:tcBorders>
              <w:top w:val="none" w:sz="0" w:space="0" w:color="auto"/>
              <w:bottom w:val="none" w:sz="0" w:space="0" w:color="auto"/>
            </w:tcBorders>
          </w:tcPr>
          <w:p w14:paraId="7B083E5A" w14:textId="1D1CDCEF" w:rsidR="00392CEC" w:rsidRPr="00392CEC" w:rsidRDefault="00FC1424" w:rsidP="008057B3">
            <w:pPr>
              <w:pStyle w:val="TableBody"/>
              <w:cnfStyle w:val="000000100000" w:firstRow="0" w:lastRow="0" w:firstColumn="0" w:lastColumn="0" w:oddVBand="0" w:evenVBand="0" w:oddHBand="1" w:evenHBand="0" w:firstRowFirstColumn="0" w:firstRowLastColumn="0" w:lastRowFirstColumn="0" w:lastRowLastColumn="0"/>
            </w:pPr>
            <w:r>
              <w:t>20</w:t>
            </w:r>
          </w:p>
        </w:tc>
      </w:tr>
      <w:tr w:rsidR="00392CEC" w:rsidRPr="00392CEC" w14:paraId="7CA57A75" w14:textId="77777777" w:rsidTr="00FC1424">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77777777" w:rsidR="00392CEC" w:rsidRPr="00392CEC" w:rsidRDefault="00392CEC" w:rsidP="008057B3">
            <w:pPr>
              <w:pStyle w:val="TableBody"/>
            </w:pPr>
            <w:r w:rsidRPr="00392CEC">
              <w:t>4.</w:t>
            </w:r>
          </w:p>
        </w:tc>
        <w:tc>
          <w:tcPr>
            <w:tcW w:w="7748" w:type="dxa"/>
            <w:vAlign w:val="bottom"/>
          </w:tcPr>
          <w:p w14:paraId="356605FD" w14:textId="040C6869" w:rsidR="00392CEC" w:rsidRPr="00392CEC" w:rsidRDefault="00FC1424" w:rsidP="008057B3">
            <w:pPr>
              <w:pStyle w:val="TableBody"/>
              <w:cnfStyle w:val="000000000000" w:firstRow="0" w:lastRow="0" w:firstColumn="0" w:lastColumn="0" w:oddVBand="0" w:evenVBand="0" w:oddHBand="0" w:evenHBand="0" w:firstRowFirstColumn="0" w:firstRowLastColumn="0" w:lastRowFirstColumn="0" w:lastRowLastColumn="0"/>
            </w:pPr>
            <w:r>
              <w:t>Abilit to meet Schedule A-Statement of Work, Sections 4-11</w:t>
            </w:r>
          </w:p>
        </w:tc>
        <w:tc>
          <w:tcPr>
            <w:tcW w:w="1339" w:type="dxa"/>
          </w:tcPr>
          <w:p w14:paraId="260082C5" w14:textId="167000B9" w:rsidR="00392CEC" w:rsidRPr="00392CEC" w:rsidRDefault="00FC1424" w:rsidP="008057B3">
            <w:pPr>
              <w:pStyle w:val="TableBody"/>
              <w:cnfStyle w:val="000000000000" w:firstRow="0" w:lastRow="0" w:firstColumn="0" w:lastColumn="0" w:oddVBand="0" w:evenVBand="0" w:oddHBand="0" w:evenHBand="0" w:firstRowFirstColumn="0" w:firstRowLastColumn="0" w:lastRowFirstColumn="0" w:lastRowLastColumn="0"/>
            </w:pPr>
            <w:r>
              <w:t>20</w:t>
            </w:r>
          </w:p>
        </w:tc>
      </w:tr>
      <w:tr w:rsidR="00FC1424" w:rsidRPr="00392CEC" w14:paraId="1759594A" w14:textId="77777777" w:rsidTr="00FC142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vAlign w:val="bottom"/>
          </w:tcPr>
          <w:p w14:paraId="0AD434D5" w14:textId="188D4210" w:rsidR="00FC1424" w:rsidRPr="00392CEC" w:rsidRDefault="00FC1424" w:rsidP="008057B3">
            <w:pPr>
              <w:pStyle w:val="TableBody"/>
            </w:pPr>
            <w:r>
              <w:t>5.</w:t>
            </w:r>
          </w:p>
        </w:tc>
        <w:tc>
          <w:tcPr>
            <w:tcW w:w="7748" w:type="dxa"/>
            <w:vAlign w:val="bottom"/>
          </w:tcPr>
          <w:p w14:paraId="09FB7585" w14:textId="0675D027" w:rsidR="00FC1424" w:rsidRDefault="00FC1424" w:rsidP="008057B3">
            <w:pPr>
              <w:pStyle w:val="TableBody"/>
              <w:cnfStyle w:val="000000100000" w:firstRow="0" w:lastRow="0" w:firstColumn="0" w:lastColumn="0" w:oddVBand="0" w:evenVBand="0" w:oddHBand="1" w:evenHBand="0" w:firstRowFirstColumn="0" w:firstRowLastColumn="0" w:lastRowFirstColumn="0" w:lastRowLastColumn="0"/>
            </w:pPr>
            <w:r>
              <w:t>Vendor Questions Worksheet</w:t>
            </w:r>
          </w:p>
        </w:tc>
        <w:tc>
          <w:tcPr>
            <w:tcW w:w="1339" w:type="dxa"/>
          </w:tcPr>
          <w:p w14:paraId="0ED83441" w14:textId="00D397A5" w:rsidR="00FC1424" w:rsidRPr="00392CEC" w:rsidRDefault="00582361" w:rsidP="008057B3">
            <w:pPr>
              <w:pStyle w:val="TableBody"/>
              <w:cnfStyle w:val="000000100000" w:firstRow="0" w:lastRow="0" w:firstColumn="0" w:lastColumn="0" w:oddVBand="0" w:evenVBand="0" w:oddHBand="1" w:evenHBand="0" w:firstRowFirstColumn="0" w:firstRowLastColumn="0" w:lastRowFirstColumn="0" w:lastRowLastColumn="0"/>
            </w:pPr>
            <w:r>
              <w:t>20</w:t>
            </w:r>
          </w:p>
        </w:tc>
      </w:tr>
      <w:tr w:rsidR="00392CEC" w:rsidRPr="00392CEC" w14:paraId="620D3AF8" w14:textId="77777777" w:rsidTr="00FC1424">
        <w:trPr>
          <w:trHeight w:val="18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7357D1DD" w14:textId="77777777" w:rsidR="00392CEC" w:rsidRPr="00392CEC" w:rsidRDefault="00392CEC" w:rsidP="008057B3">
            <w:pPr>
              <w:pStyle w:val="TableBody"/>
            </w:pPr>
          </w:p>
        </w:tc>
        <w:tc>
          <w:tcPr>
            <w:tcW w:w="7748" w:type="dxa"/>
            <w:vAlign w:val="bottom"/>
          </w:tcPr>
          <w:p w14:paraId="0B1AF2C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Total</w:t>
            </w:r>
          </w:p>
        </w:tc>
        <w:tc>
          <w:tcPr>
            <w:tcW w:w="1339" w:type="dxa"/>
          </w:tcPr>
          <w:p w14:paraId="23DFF6D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100</w:t>
            </w:r>
          </w:p>
        </w:tc>
      </w:tr>
    </w:tbl>
    <w:p w14:paraId="309C2405" w14:textId="1AAC6B4C" w:rsidR="00392CEC" w:rsidRPr="00392CEC" w:rsidRDefault="00392CEC" w:rsidP="008057B3">
      <w:pPr>
        <w:spacing w:before="120" w:after="120" w:line="240" w:lineRule="auto"/>
        <w:ind w:left="288"/>
        <w:rPr>
          <w:bCs/>
        </w:rPr>
      </w:pPr>
      <w:r w:rsidRPr="00392CEC">
        <w:lastRenderedPageBreak/>
        <w:t xml:space="preserve">Proposals receiving </w:t>
      </w:r>
      <w:r w:rsidR="00FC1424">
        <w:t xml:space="preserve">80 </w:t>
      </w:r>
      <w:r w:rsidRPr="00392CEC">
        <w:t>or more technical evaluation points will have pricing evaluated and considered for award.</w:t>
      </w:r>
    </w:p>
    <w:p w14:paraId="711EAB2E" w14:textId="77777777" w:rsidR="00392CEC" w:rsidRPr="00392CEC" w:rsidRDefault="00392CEC" w:rsidP="008057B3">
      <w:pPr>
        <w:spacing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6" w:history="1">
        <w:r w:rsidRPr="00392CEC">
          <w:rPr>
            <w:rStyle w:val="Hyperlink"/>
          </w:rPr>
          <w:t>MCL 18.1261(8)</w:t>
        </w:r>
      </w:hyperlink>
      <w:r w:rsidRPr="00392CEC">
        <w:t xml:space="preserve">. Additional information on the SDVOB preference is available at: </w:t>
      </w:r>
      <w:hyperlink r:id="rId17"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8057B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057B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057B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057B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8057B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057B3">
      <w:pPr>
        <w:numPr>
          <w:ilvl w:val="1"/>
          <w:numId w:val="14"/>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8057B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8057B3">
      <w:pPr>
        <w:numPr>
          <w:ilvl w:val="1"/>
          <w:numId w:val="14"/>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8" w:history="1">
        <w:r w:rsidRPr="00392CEC">
          <w:rPr>
            <w:rStyle w:val="Hyperlink"/>
          </w:rPr>
          <w:t>www.michigan.gov/SIGMAVSS</w:t>
        </w:r>
      </w:hyperlink>
      <w:r w:rsidRPr="00392CEC">
        <w:t xml:space="preserve"> ; or (3) </w:t>
      </w:r>
      <w:r w:rsidRPr="00392CEC">
        <w:lastRenderedPageBreak/>
        <w:t>if it is determined that a bidder purposely or willfully submitted false or misleading information in response to the RFP.</w:t>
      </w:r>
    </w:p>
    <w:p w14:paraId="15AFCD02" w14:textId="77777777" w:rsidR="00392CEC" w:rsidRPr="00392CEC" w:rsidRDefault="00392CEC" w:rsidP="008057B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057B3">
      <w:pPr>
        <w:numPr>
          <w:ilvl w:val="1"/>
          <w:numId w:val="14"/>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8057B3">
      <w:pPr>
        <w:numPr>
          <w:ilvl w:val="1"/>
          <w:numId w:val="14"/>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8057B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8057B3">
      <w:pPr>
        <w:numPr>
          <w:ilvl w:val="1"/>
          <w:numId w:val="14"/>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8057B3">
      <w:pPr>
        <w:numPr>
          <w:ilvl w:val="0"/>
          <w:numId w:val="14"/>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19"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8057B3">
      <w:pPr>
        <w:numPr>
          <w:ilvl w:val="0"/>
          <w:numId w:val="14"/>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63A15361" w:rsidR="00392CEC" w:rsidRPr="00392CEC" w:rsidRDefault="00392CEC" w:rsidP="008057B3">
      <w:pPr>
        <w:spacing w:after="120" w:line="240" w:lineRule="auto"/>
        <w:ind w:left="288"/>
      </w:pPr>
      <w:bookmarkStart w:id="6" w:name="_Hlk77685891"/>
      <w:r w:rsidRPr="00392CEC">
        <w:t xml:space="preserve">If you wish to initiate a protest of the award, you must submit your written protest </w:t>
      </w:r>
      <w:r w:rsidR="00FC1424">
        <w:t xml:space="preserve">to </w:t>
      </w:r>
      <w:hyperlink r:id="rId20" w:history="1">
        <w:r w:rsidR="00FC1424" w:rsidRPr="003D1551">
          <w:rPr>
            <w:rStyle w:val="Hyperlink"/>
          </w:rPr>
          <w:t>noffsingere@michigan.gov</w:t>
        </w:r>
      </w:hyperlink>
      <w:r w:rsidR="00FC1424">
        <w:t xml:space="preserve"> </w:t>
      </w:r>
      <w:r w:rsidRPr="00392CEC">
        <w:t xml:space="preserve"> no later than</w:t>
      </w:r>
      <w:r w:rsidR="00FC1424">
        <w:t xml:space="preserve"> 3:00p.m. 3</w:t>
      </w:r>
      <w:r w:rsidRPr="00392CEC">
        <w:t xml:space="preserve"> business days after the </w:t>
      </w:r>
      <w:r w:rsidRPr="00392CEC">
        <w:rPr>
          <w:b/>
          <w:bCs/>
          <w:i/>
          <w:iCs/>
        </w:rPr>
        <w:t>Award Recommendation and Evaluation Synopsis</w:t>
      </w:r>
      <w:r w:rsidR="00A56B36">
        <w:rPr>
          <w:b/>
          <w:bCs/>
          <w:i/>
          <w:iCs/>
        </w:rPr>
        <w:t xml:space="preserve"> </w:t>
      </w:r>
      <w:r w:rsidR="00A56B36" w:rsidRPr="005D6F4D">
        <w:t>is posted on SIGMA VSS</w:t>
      </w:r>
      <w:r w:rsidRPr="00392CEC">
        <w:t>. The State reserves the right to adjust this timing and will publish any change.</w:t>
      </w:r>
    </w:p>
    <w:bookmarkEnd w:id="6"/>
    <w:p w14:paraId="56803258" w14:textId="77777777" w:rsidR="00392CEC" w:rsidRPr="00392CEC" w:rsidRDefault="00392CEC" w:rsidP="008057B3">
      <w:pPr>
        <w:spacing w:before="120" w:after="0" w:line="240" w:lineRule="auto"/>
        <w:ind w:left="288"/>
      </w:pPr>
      <w:r w:rsidRPr="00392CEC">
        <w:t xml:space="preserve">Additional information about the protest process is available at </w:t>
      </w:r>
      <w:hyperlink r:id="rId21"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8057B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6D2E6D57" w:rsidR="00392CEC" w:rsidRPr="00392CEC" w:rsidRDefault="00392CEC" w:rsidP="008057B3">
      <w:pPr>
        <w:numPr>
          <w:ilvl w:val="0"/>
          <w:numId w:val="14"/>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FC1424">
        <w:t xml:space="preserve"> 180</w:t>
      </w:r>
      <w:r w:rsidRPr="00392CEC">
        <w:t xml:space="preserve"> calendar days from date of submission. If a contract is awarded to the bidder, the State may, at its option, </w:t>
      </w:r>
      <w:r w:rsidRPr="00392CEC">
        <w:lastRenderedPageBreak/>
        <w:t xml:space="preserve">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43B3C39C" w14:textId="77777777" w:rsidR="00330691" w:rsidRPr="006626E6" w:rsidRDefault="00330691" w:rsidP="008057B3">
      <w:pPr>
        <w:numPr>
          <w:ilvl w:val="0"/>
          <w:numId w:val="14"/>
        </w:numPr>
        <w:spacing w:before="120" w:after="120" w:line="240" w:lineRule="auto"/>
        <w:ind w:left="288" w:hanging="432"/>
        <w:rPr>
          <w:rFonts w:asciiTheme="minorHAnsi" w:hAnsiTheme="minorHAnsi"/>
        </w:rPr>
      </w:pPr>
      <w:bookmarkStart w:id="15" w:name="_Hlk167882144"/>
      <w:bookmarkStart w:id="16"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lastRenderedPageBreak/>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8057B3">
      <w:pPr>
        <w:numPr>
          <w:ilvl w:val="1"/>
          <w:numId w:val="14"/>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7"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C12CEE">
      <w:pPr>
        <w:pStyle w:val="TableParagraph"/>
        <w:numPr>
          <w:ilvl w:val="0"/>
          <w:numId w:val="24"/>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C12CEE">
      <w:pPr>
        <w:pStyle w:val="TableParagraph"/>
        <w:numPr>
          <w:ilvl w:val="0"/>
          <w:numId w:val="24"/>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7"/>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8" w:name="_Hlk96076471"/>
      <w:bookmarkStart w:id="19"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8"/>
      <w:bookmarkEnd w:id="19"/>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0"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F0642A">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1"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F0642A">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2"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F0642A">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3"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F0642A">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4"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F0642A">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5" w:name="_Hlk95393427"/>
      <w:bookmarkStart w:id="26"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7" w:name="_Hlk77686375"/>
      <w:bookmarkStart w:id="28" w:name="_Hlk52887036"/>
      <w:bookmarkEnd w:id="25"/>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C12CEE">
      <w:pPr>
        <w:pStyle w:val="TableParagraph"/>
        <w:numPr>
          <w:ilvl w:val="0"/>
          <w:numId w:val="25"/>
        </w:numPr>
        <w:spacing w:before="120" w:after="120"/>
      </w:pPr>
      <w:r w:rsidRPr="005C3B72">
        <w:t>The proposal page number, section number, and paragraph number.</w:t>
      </w:r>
    </w:p>
    <w:p w14:paraId="5A3C2824" w14:textId="77777777" w:rsidR="00140987" w:rsidRPr="005C3B72" w:rsidRDefault="00140987" w:rsidP="00C12CEE">
      <w:pPr>
        <w:pStyle w:val="TableParagraph"/>
        <w:numPr>
          <w:ilvl w:val="0"/>
          <w:numId w:val="25"/>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C12CEE">
      <w:pPr>
        <w:pStyle w:val="TableParagraph"/>
        <w:numPr>
          <w:ilvl w:val="0"/>
          <w:numId w:val="25"/>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C12CEE">
      <w:pPr>
        <w:pStyle w:val="TableParagraph"/>
        <w:numPr>
          <w:ilvl w:val="0"/>
          <w:numId w:val="25"/>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7"/>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 xml:space="preserve">Proposal </w:t>
            </w:r>
            <w:proofErr w:type="gramStart"/>
            <w:r w:rsidRPr="00392CEC">
              <w:rPr>
                <w:color w:val="FFFFFF" w:themeColor="background1"/>
              </w:rPr>
              <w:t>Page #,</w:t>
            </w:r>
            <w:proofErr w:type="gramEnd"/>
            <w:r w:rsidRPr="00392CEC">
              <w:rPr>
                <w:color w:val="FFFFFF" w:themeColor="background1"/>
              </w:rPr>
              <w:t xml:space="preserve"> </w:t>
            </w:r>
            <w:proofErr w:type="gramStart"/>
            <w:r w:rsidRPr="00392CEC">
              <w:rPr>
                <w:color w:val="FFFFFF" w:themeColor="background1"/>
              </w:rPr>
              <w:t>Section #,</w:t>
            </w:r>
            <w:proofErr w:type="gramEnd"/>
            <w:r w:rsidRPr="00392CEC">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8"/>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6"/>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29"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F0642A">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0"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F0642A">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31"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F0642A">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2"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F0642A">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3"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F0642A">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4"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FE05F2" w:rsidRPr="00392CEC" w14:paraId="23EDD5E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61E4585" w14:textId="76333962" w:rsidR="00FE05F2" w:rsidRPr="00392CEC" w:rsidRDefault="00FE05F2" w:rsidP="008057B3">
            <w:pPr>
              <w:pStyle w:val="TableBody"/>
            </w:pPr>
            <w:r w:rsidRPr="009A476A">
              <w:rPr>
                <w:b w:val="0"/>
                <w:bCs w:val="0"/>
              </w:rPr>
              <w:t>In the last 5 years, has you company, any of its business entities, or principal owners experienced a non-renewal of contract due to compliance related issues?</w:t>
            </w:r>
          </w:p>
        </w:tc>
        <w:tc>
          <w:tcPr>
            <w:tcW w:w="4685" w:type="dxa"/>
          </w:tcPr>
          <w:p w14:paraId="425DCF7D" w14:textId="77777777" w:rsidR="00FE05F2" w:rsidRPr="00392CEC" w:rsidRDefault="00FE05F2"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4DBEA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lastRenderedPageBreak/>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4A7C31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163C22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CE071B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E969B6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F1EA41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26C4F6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F0642A" w:rsidP="008057B3">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 xml:space="preserve">(b) Proof of service-connected disability (DD214 if the disability was documented at discharge or Veterans </w:t>
            </w:r>
            <w:r w:rsidRPr="00392CEC">
              <w:rPr>
                <w:b w:val="0"/>
              </w:rPr>
              <w:lastRenderedPageBreak/>
              <w:t>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36717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F0642A" w:rsidP="008057B3">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F0642A" w:rsidP="008057B3">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F0642A" w:rsidP="008057B3">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D2B2DC6"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8BA8048" w14:textId="77777777" w:rsidTr="00B56C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301028CD" w:rsidR="00392CEC" w:rsidRPr="00392CEC" w:rsidRDefault="00392CEC" w:rsidP="008057B3">
            <w:pPr>
              <w:pStyle w:val="TableBody"/>
              <w:rPr>
                <w:b w:val="0"/>
              </w:rPr>
            </w:pPr>
            <w:r w:rsidRPr="00392CEC">
              <w:rPr>
                <w:b w:val="0"/>
              </w:rPr>
              <w:t xml:space="preserve">Describe at least </w:t>
            </w:r>
            <w:r w:rsidR="00FE05F2">
              <w:t>3</w:t>
            </w:r>
            <w:r w:rsidR="004E163F">
              <w:t xml:space="preserve"> </w:t>
            </w:r>
            <w:r w:rsidRPr="00392CEC">
              <w:rPr>
                <w:b w:val="0"/>
              </w:rPr>
              <w:t xml:space="preserve">relevant experiences from the last </w:t>
            </w:r>
            <w:r w:rsidR="00FE05F2">
              <w:t>5</w:t>
            </w:r>
            <w:r w:rsidRPr="00392CEC">
              <w:rPr>
                <w:b w:val="0"/>
              </w:rPr>
              <w:t xml:space="preserve"> years supporting your ability to successfully manage </w:t>
            </w:r>
            <w:r w:rsidRPr="00392CEC">
              <w:rPr>
                <w:b w:val="0"/>
              </w:rPr>
              <w:lastRenderedPageBreak/>
              <w:t xml:space="preserve">a contract of similar size and scope for the work described in this RFP. </w:t>
            </w:r>
            <w:r w:rsidRPr="00392CEC">
              <w:rPr>
                <w:b w:val="0"/>
              </w:rPr>
              <w:br/>
            </w:r>
          </w:p>
        </w:tc>
        <w:tc>
          <w:tcPr>
            <w:tcW w:w="4685" w:type="dxa"/>
          </w:tcPr>
          <w:p w14:paraId="1D8C418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AB9DEC9" w14:textId="77777777" w:rsidTr="00321B89">
        <w:trPr>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779C7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442AA11" w14:textId="77777777" w:rsidTr="00321B89">
        <w:trPr>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5F97C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62A41B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390E81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3EF39F3"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lastRenderedPageBreak/>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04F90B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810FCA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3994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CC0E6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A9E54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43D5AE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87E1C1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3986BA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7AF2CB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52A3F5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63BD10A" w14:textId="77777777" w:rsidTr="00321B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15687076"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bookmarkStart w:id="35" w:name="_Hlk104893896"/>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p>
        </w:tc>
      </w:tr>
      <w:tr w:rsidR="00140987" w:rsidRPr="00392CEC" w14:paraId="2B42C8B2" w14:textId="77777777" w:rsidTr="001409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lastRenderedPageBreak/>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5"/>
      <w:tr w:rsidR="00392CEC" w:rsidRPr="00392CEC" w14:paraId="7C59B3F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3C0B1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95DCB7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C53AA3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6847BA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40E08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DDBA76" w14:textId="77777777" w:rsidTr="00120D3D">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6"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098BCDC"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3C49084"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219039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1FCD0217"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bookmarkEnd w:id="36"/>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7"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7"/>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xml:space="preserve">. The Contractor certifies that it will not furnish any Deliverable that was </w:t>
            </w:r>
            <w:r w:rsidRPr="00392CEC">
              <w:rPr>
                <w:b w:val="0"/>
              </w:rPr>
              <w:lastRenderedPageBreak/>
              <w:t>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F0642A" w:rsidP="008057B3">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8"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4"/>
      <w:bookmarkEnd w:id="38"/>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9" w:name="_Hlk37931761"/>
      <w:r w:rsidRPr="00D53EDF">
        <w:rPr>
          <w:noProof/>
        </w:rPr>
        <w:lastRenderedPageBreak/>
        <w:t xml:space="preserve">Standard Contract </w:t>
      </w:r>
      <w:r w:rsidR="00CA2651">
        <w:rPr>
          <w:noProof/>
        </w:rPr>
        <w:t>T</w:t>
      </w:r>
      <w:r w:rsidRPr="00D53EDF">
        <w:rPr>
          <w:noProof/>
        </w:rPr>
        <w:t>erms</w:t>
      </w:r>
    </w:p>
    <w:p w14:paraId="69DC5E11" w14:textId="4634637B" w:rsidR="00392CEC" w:rsidRPr="00FE05F2" w:rsidRDefault="00392CEC" w:rsidP="008057B3">
      <w:pPr>
        <w:spacing w:before="120" w:after="120" w:line="240" w:lineRule="auto"/>
        <w:rPr>
          <w:rFonts w:asciiTheme="minorHAnsi" w:eastAsia="Arial" w:hAnsiTheme="minorHAnsi" w:cs="Arial"/>
          <w:highlight w:val="green"/>
        </w:rPr>
      </w:pPr>
      <w:r w:rsidRPr="00FE05F2">
        <w:rPr>
          <w:rFonts w:asciiTheme="minorHAnsi" w:eastAsia="Arial" w:hAnsiTheme="minorHAnsi" w:cs="Arial"/>
          <w:lang w:val="en-GB"/>
        </w:rPr>
        <w:t>This STANDARD CONTRACT (“</w:t>
      </w:r>
      <w:r w:rsidRPr="00FE05F2">
        <w:rPr>
          <w:rFonts w:asciiTheme="minorHAnsi" w:eastAsia="Arial" w:hAnsiTheme="minorHAnsi" w:cs="Arial"/>
          <w:b/>
          <w:bCs/>
          <w:lang w:val="en-GB"/>
        </w:rPr>
        <w:t>Contract</w:t>
      </w:r>
      <w:r w:rsidRPr="00FE05F2">
        <w:rPr>
          <w:rFonts w:asciiTheme="minorHAnsi" w:eastAsia="Arial" w:hAnsiTheme="minorHAnsi" w:cs="Arial"/>
          <w:lang w:val="en-GB"/>
        </w:rPr>
        <w:t>”) is agreed to between the State of Michigan (the “</w:t>
      </w:r>
      <w:r w:rsidRPr="00FE05F2">
        <w:rPr>
          <w:rFonts w:asciiTheme="minorHAnsi" w:eastAsia="Arial" w:hAnsiTheme="minorHAnsi" w:cs="Arial"/>
          <w:b/>
          <w:bCs/>
          <w:lang w:val="en-GB"/>
        </w:rPr>
        <w:t>State</w:t>
      </w:r>
      <w:r w:rsidRPr="00FE05F2">
        <w:rPr>
          <w:rFonts w:asciiTheme="minorHAnsi" w:eastAsia="Arial" w:hAnsiTheme="minorHAnsi" w:cs="Arial"/>
          <w:lang w:val="en-GB"/>
        </w:rPr>
        <w:t>”)</w:t>
      </w:r>
      <w:r w:rsidRPr="00FE05F2">
        <w:rPr>
          <w:rFonts w:asciiTheme="minorHAnsi" w:eastAsia="Arial" w:hAnsiTheme="minorHAnsi" w:cs="Arial"/>
          <w:b/>
          <w:bCs/>
          <w:lang w:val="en-GB"/>
        </w:rPr>
        <w:t xml:space="preserve"> </w:t>
      </w:r>
      <w:r w:rsidRPr="00FE05F2">
        <w:rPr>
          <w:rFonts w:asciiTheme="minorHAnsi" w:eastAsia="Arial" w:hAnsiTheme="minorHAnsi" w:cs="Arial"/>
          <w:lang w:val="en-GB"/>
        </w:rPr>
        <w:t xml:space="preserve">and </w:t>
      </w:r>
      <w:r w:rsidRPr="00FE05F2">
        <w:rPr>
          <w:rFonts w:asciiTheme="minorHAnsi" w:eastAsia="Arial" w:hAnsiTheme="minorHAnsi" w:cs="Arial"/>
          <w:highlight w:val="green"/>
          <w:lang w:val="en-GB" w:eastAsia="ja-JP"/>
        </w:rPr>
        <w:fldChar w:fldCharType="begin">
          <w:ffData>
            <w:name w:val="Text1"/>
            <w:enabled/>
            <w:calcOnExit w:val="0"/>
            <w:textInput>
              <w:default w:val="[Insert Company Name]"/>
            </w:textInput>
          </w:ffData>
        </w:fldChar>
      </w:r>
      <w:r w:rsidRPr="00FE05F2">
        <w:rPr>
          <w:rFonts w:asciiTheme="minorHAnsi" w:eastAsia="Arial" w:hAnsiTheme="minorHAnsi" w:cs="Arial"/>
          <w:highlight w:val="green"/>
          <w:lang w:val="en-GB" w:eastAsia="ja-JP"/>
        </w:rPr>
        <w:instrText xml:space="preserve"> FORMTEXT </w:instrText>
      </w:r>
      <w:r w:rsidRPr="00FE05F2">
        <w:rPr>
          <w:rFonts w:asciiTheme="minorHAnsi" w:eastAsia="Arial" w:hAnsiTheme="minorHAnsi" w:cs="Arial"/>
          <w:highlight w:val="green"/>
          <w:lang w:val="en-GB" w:eastAsia="ja-JP"/>
        </w:rPr>
      </w:r>
      <w:r w:rsidRPr="00FE05F2">
        <w:rPr>
          <w:rFonts w:asciiTheme="minorHAnsi" w:eastAsia="Arial" w:hAnsiTheme="minorHAnsi" w:cs="Arial"/>
          <w:highlight w:val="green"/>
          <w:lang w:val="en-GB" w:eastAsia="ja-JP"/>
        </w:rPr>
        <w:fldChar w:fldCharType="separate"/>
      </w:r>
      <w:r w:rsidRPr="00FE05F2">
        <w:rPr>
          <w:rFonts w:asciiTheme="minorHAnsi" w:eastAsia="Arial" w:hAnsiTheme="minorHAnsi" w:cs="Arial"/>
          <w:noProof/>
          <w:highlight w:val="green"/>
          <w:lang w:val="en-GB" w:eastAsia="ja-JP"/>
        </w:rPr>
        <w:t>[Insert Company Name]</w:t>
      </w:r>
      <w:r w:rsidRPr="00FE05F2">
        <w:rPr>
          <w:rFonts w:asciiTheme="minorHAnsi" w:eastAsia="Arial" w:hAnsiTheme="minorHAnsi" w:cs="Arial"/>
          <w:highlight w:val="green"/>
          <w:lang w:val="en-GB" w:eastAsia="ja-JP"/>
        </w:rPr>
        <w:fldChar w:fldCharType="end"/>
      </w:r>
      <w:r w:rsidRPr="00FE05F2">
        <w:rPr>
          <w:rFonts w:asciiTheme="minorHAnsi" w:eastAsia="Arial" w:hAnsiTheme="minorHAnsi" w:cs="Arial"/>
          <w:lang w:val="en-GB"/>
        </w:rPr>
        <w:t xml:space="preserve"> (“</w:t>
      </w:r>
      <w:r w:rsidRPr="00FE05F2">
        <w:rPr>
          <w:rFonts w:asciiTheme="minorHAnsi" w:eastAsia="Arial" w:hAnsiTheme="minorHAnsi" w:cs="Arial"/>
          <w:b/>
          <w:bCs/>
          <w:lang w:val="en-GB"/>
        </w:rPr>
        <w:t>Contractor</w:t>
      </w:r>
      <w:r w:rsidRPr="00FE05F2">
        <w:rPr>
          <w:rFonts w:asciiTheme="minorHAnsi" w:eastAsia="Arial" w:hAnsiTheme="minorHAnsi" w:cs="Arial"/>
          <w:lang w:val="en-GB"/>
        </w:rPr>
        <w:t xml:space="preserve">”), a </w:t>
      </w:r>
      <w:r w:rsidRPr="00FE05F2">
        <w:rPr>
          <w:rFonts w:asciiTheme="minorHAnsi" w:eastAsia="Arial" w:hAnsiTheme="minorHAnsi"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FE05F2">
        <w:rPr>
          <w:rFonts w:asciiTheme="minorHAnsi" w:eastAsia="Arial" w:hAnsiTheme="minorHAnsi" w:cs="Arial"/>
          <w:highlight w:val="green"/>
          <w:lang w:val="en-GB"/>
        </w:rPr>
        <w:instrText xml:space="preserve"> FORMTEXT </w:instrText>
      </w:r>
      <w:r w:rsidRPr="00FE05F2">
        <w:rPr>
          <w:rFonts w:asciiTheme="minorHAnsi" w:eastAsia="Arial" w:hAnsiTheme="minorHAnsi" w:cs="Arial"/>
          <w:highlight w:val="green"/>
          <w:lang w:val="en-GB"/>
        </w:rPr>
      </w:r>
      <w:r w:rsidRPr="00FE05F2">
        <w:rPr>
          <w:rFonts w:asciiTheme="minorHAnsi" w:eastAsia="Arial" w:hAnsiTheme="minorHAnsi" w:cs="Arial"/>
          <w:highlight w:val="green"/>
          <w:lang w:val="en-GB"/>
        </w:rPr>
        <w:fldChar w:fldCharType="separate"/>
      </w:r>
      <w:r w:rsidRPr="00FE05F2">
        <w:rPr>
          <w:rFonts w:asciiTheme="minorHAnsi" w:eastAsia="Arial" w:hAnsiTheme="minorHAnsi" w:cs="Arial"/>
          <w:noProof/>
          <w:highlight w:val="green"/>
          <w:lang w:val="en-GB"/>
        </w:rPr>
        <w:t>[Insert State &amp; Entity Status, e.g., a Michigan corporation or a Texas limited liability company]</w:t>
      </w:r>
      <w:r w:rsidRPr="00FE05F2">
        <w:rPr>
          <w:rFonts w:asciiTheme="minorHAnsi" w:eastAsia="Arial" w:hAnsiTheme="minorHAnsi" w:cs="Arial"/>
          <w:highlight w:val="green"/>
          <w:lang w:val="en-GB"/>
        </w:rPr>
        <w:fldChar w:fldCharType="end"/>
      </w:r>
      <w:r w:rsidRPr="00FE05F2">
        <w:rPr>
          <w:rFonts w:asciiTheme="minorHAnsi" w:eastAsia="Arial" w:hAnsiTheme="minorHAnsi" w:cs="Arial"/>
          <w:lang w:val="en-GB"/>
        </w:rPr>
        <w:t>. This Contract is effective on</w:t>
      </w:r>
      <w:r w:rsidR="008E3A62" w:rsidRPr="00FE05F2">
        <w:rPr>
          <w:rFonts w:asciiTheme="minorHAnsi" w:eastAsia="Arial" w:hAnsiTheme="minorHAnsi" w:cs="Arial"/>
          <w:lang w:val="en-GB"/>
        </w:rPr>
        <w:t xml:space="preserve"> May 1, 2026</w:t>
      </w:r>
      <w:r w:rsidRPr="00FE05F2">
        <w:rPr>
          <w:rFonts w:asciiTheme="minorHAnsi" w:eastAsia="Arial" w:hAnsiTheme="minorHAnsi" w:cs="Arial"/>
          <w:lang w:val="en-GB"/>
        </w:rPr>
        <w:t xml:space="preserve"> (“</w:t>
      </w:r>
      <w:r w:rsidRPr="00FE05F2">
        <w:rPr>
          <w:rFonts w:asciiTheme="minorHAnsi" w:eastAsia="Arial" w:hAnsiTheme="minorHAnsi" w:cs="Arial"/>
          <w:b/>
          <w:bCs/>
          <w:lang w:val="en-GB"/>
        </w:rPr>
        <w:t>Effective Date</w:t>
      </w:r>
      <w:r w:rsidRPr="00FE05F2">
        <w:rPr>
          <w:rFonts w:asciiTheme="minorHAnsi" w:eastAsia="Arial" w:hAnsiTheme="minorHAnsi" w:cs="Arial"/>
          <w:lang w:val="en-GB"/>
        </w:rPr>
        <w:t xml:space="preserve">”), and unless terminated, will expire on </w:t>
      </w:r>
      <w:r w:rsidR="008E3A62" w:rsidRPr="00FE05F2">
        <w:rPr>
          <w:rFonts w:asciiTheme="minorHAnsi" w:eastAsia="Arial" w:hAnsiTheme="minorHAnsi" w:cs="Arial"/>
          <w:lang w:val="en-GB"/>
        </w:rPr>
        <w:t>April 30, 2027</w:t>
      </w:r>
      <w:r w:rsidRPr="00FE05F2">
        <w:rPr>
          <w:rFonts w:asciiTheme="minorHAnsi" w:eastAsia="Arial" w:hAnsiTheme="minorHAnsi" w:cs="Arial"/>
          <w:lang w:val="en-GB"/>
        </w:rPr>
        <w:t xml:space="preserve"> (the “</w:t>
      </w:r>
      <w:r w:rsidRPr="00FE05F2">
        <w:rPr>
          <w:rFonts w:asciiTheme="minorHAnsi" w:eastAsia="Arial" w:hAnsiTheme="minorHAnsi" w:cs="Arial"/>
          <w:b/>
          <w:bCs/>
          <w:lang w:val="en-GB"/>
        </w:rPr>
        <w:t>Term</w:t>
      </w:r>
      <w:r w:rsidRPr="00FE05F2">
        <w:rPr>
          <w:rFonts w:asciiTheme="minorHAnsi" w:eastAsia="Arial" w:hAnsiTheme="minorHAnsi" w:cs="Arial"/>
          <w:lang w:val="en-GB"/>
        </w:rPr>
        <w:t>”).</w:t>
      </w:r>
    </w:p>
    <w:p w14:paraId="461197A1" w14:textId="5D0B1768" w:rsidR="00392CEC" w:rsidRPr="00FE05F2" w:rsidRDefault="00392CEC" w:rsidP="008057B3">
      <w:pPr>
        <w:spacing w:before="120" w:after="120" w:line="240" w:lineRule="auto"/>
        <w:rPr>
          <w:rFonts w:asciiTheme="minorHAnsi" w:eastAsia="Arial" w:hAnsiTheme="minorHAnsi" w:cs="Arial"/>
        </w:rPr>
      </w:pPr>
      <w:r w:rsidRPr="00FE05F2">
        <w:rPr>
          <w:rFonts w:asciiTheme="minorHAnsi" w:eastAsia="Arial" w:hAnsiTheme="minorHAnsi" w:cs="Arial"/>
        </w:rPr>
        <w:t xml:space="preserve">This Contract may be renewed for up to </w:t>
      </w:r>
      <w:r w:rsidR="00DD7AFB" w:rsidRPr="00FE05F2">
        <w:rPr>
          <w:rFonts w:asciiTheme="minorHAnsi" w:eastAsia="Arial" w:hAnsiTheme="minorHAnsi" w:cs="Arial"/>
        </w:rPr>
        <w:t>4</w:t>
      </w:r>
      <w:r w:rsidRPr="00FE05F2">
        <w:rPr>
          <w:rFonts w:asciiTheme="minorHAnsi" w:eastAsia="Arial" w:hAnsiTheme="minorHAnsi" w:cs="Arial"/>
        </w:rPr>
        <w:t xml:space="preserve"> additional </w:t>
      </w:r>
      <w:r w:rsidR="00261405" w:rsidRPr="00FE05F2">
        <w:rPr>
          <w:rFonts w:asciiTheme="minorHAnsi" w:eastAsia="Arial" w:hAnsiTheme="minorHAnsi" w:cs="Arial"/>
        </w:rPr>
        <w:t>one-year</w:t>
      </w:r>
      <w:r w:rsidRPr="00FE05F2">
        <w:rPr>
          <w:rFonts w:asciiTheme="minorHAnsi" w:eastAsia="Arial" w:hAnsiTheme="minorHAnsi" w:cs="Arial"/>
        </w:rPr>
        <w:t xml:space="preserve"> period(s). Renewal is at the sole discretion of the State and will automatically extend the Term of this Contract. The State will document its exercise of renewal options via Contract Change Notice.</w:t>
      </w:r>
    </w:p>
    <w:p w14:paraId="2BF2D315" w14:textId="77777777" w:rsidR="00392CEC" w:rsidRPr="00FE05F2" w:rsidRDefault="00392CEC" w:rsidP="008057B3">
      <w:pPr>
        <w:spacing w:after="120" w:line="240" w:lineRule="auto"/>
        <w:rPr>
          <w:rFonts w:asciiTheme="minorHAnsi" w:eastAsia="Arial,Times" w:hAnsiTheme="minorHAnsi" w:cs="Arial,Times"/>
          <w:i/>
          <w:iCs/>
        </w:rPr>
      </w:pPr>
      <w:r w:rsidRPr="00FE05F2">
        <w:rPr>
          <w:rFonts w:asciiTheme="minorHAnsi" w:eastAsia="Arial" w:hAnsiTheme="minorHAnsi" w:cs="Arial"/>
        </w:rPr>
        <w:t>The parties agree as follows:</w:t>
      </w:r>
    </w:p>
    <w:p w14:paraId="1D988D12" w14:textId="77777777" w:rsidR="00392CEC" w:rsidRPr="00FE05F2" w:rsidRDefault="00392CEC" w:rsidP="002D4BCC">
      <w:pPr>
        <w:numPr>
          <w:ilvl w:val="0"/>
          <w:numId w:val="16"/>
        </w:numPr>
        <w:tabs>
          <w:tab w:val="num" w:pos="0"/>
        </w:tabs>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Duties of Contractor. </w:t>
      </w:r>
      <w:r w:rsidRPr="00FE05F2">
        <w:rPr>
          <w:rFonts w:asciiTheme="minorHAnsi" w:eastAsia="Arial" w:hAnsiTheme="minorHAnsi" w:cs="Arial"/>
        </w:rPr>
        <w:t>Contractor must perform the services and provide the deliverables (the “</w:t>
      </w:r>
      <w:r w:rsidRPr="00FE05F2">
        <w:rPr>
          <w:rFonts w:asciiTheme="minorHAnsi" w:eastAsia="Arial" w:hAnsiTheme="minorHAnsi" w:cs="Arial"/>
          <w:b/>
          <w:bCs/>
        </w:rPr>
        <w:t>Contract Activities</w:t>
      </w:r>
      <w:r w:rsidRPr="00FE05F2">
        <w:rPr>
          <w:rFonts w:asciiTheme="minorHAnsi" w:eastAsia="Arial" w:hAnsiTheme="minorHAnsi"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FE05F2" w:rsidRDefault="00392CEC" w:rsidP="008057B3">
      <w:pPr>
        <w:spacing w:after="120" w:line="240" w:lineRule="auto"/>
        <w:ind w:left="288"/>
        <w:rPr>
          <w:rFonts w:asciiTheme="minorHAnsi" w:eastAsia="Arial" w:hAnsiTheme="minorHAnsi" w:cs="Arial"/>
        </w:rPr>
      </w:pPr>
      <w:r w:rsidRPr="00FE05F2">
        <w:rPr>
          <w:rFonts w:asciiTheme="minorHAnsi" w:eastAsia="Arial" w:hAnsiTheme="minorHAnsi" w:cs="Arial"/>
        </w:rPr>
        <w:t>Contractor must furnish all labor, equipment, materials, and supplies necessary for the performance of the Contract Activities unless otherwise specified in a Statement of Work.</w:t>
      </w:r>
    </w:p>
    <w:p w14:paraId="49DFA028" w14:textId="77777777" w:rsidR="00392CEC" w:rsidRPr="00FE05F2" w:rsidRDefault="00392CEC" w:rsidP="008057B3">
      <w:pPr>
        <w:spacing w:after="120" w:line="240" w:lineRule="auto"/>
        <w:ind w:left="288"/>
        <w:rPr>
          <w:rFonts w:asciiTheme="minorHAnsi" w:eastAsia="Arial" w:hAnsiTheme="minorHAnsi" w:cs="Arial"/>
        </w:rPr>
      </w:pPr>
      <w:r w:rsidRPr="00FE05F2">
        <w:rPr>
          <w:rFonts w:asciiTheme="minorHAnsi" w:eastAsia="Arial" w:hAnsiTheme="minorHAnsi"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13CB45A0" w:rsidR="00392CEC" w:rsidRPr="00FE05F2" w:rsidRDefault="00392CEC" w:rsidP="008057B3">
      <w:pPr>
        <w:spacing w:before="120" w:after="120" w:line="240" w:lineRule="auto"/>
        <w:ind w:left="288"/>
        <w:rPr>
          <w:rFonts w:asciiTheme="minorHAnsi" w:eastAsia="Arial" w:hAnsiTheme="minorHAnsi" w:cs="Arial"/>
        </w:rPr>
      </w:pPr>
      <w:r w:rsidRPr="00FE05F2">
        <w:rPr>
          <w:rFonts w:asciiTheme="minorHAnsi" w:eastAsia="Arial" w:hAnsiTheme="minorHAnsi" w:cs="Arial"/>
        </w:rPr>
        <w:t xml:space="preserve">Contractor must also be clearly identifiable while on State property by wearing identification issued by the </w:t>
      </w:r>
      <w:r w:rsidR="00261405" w:rsidRPr="00FE05F2">
        <w:rPr>
          <w:rFonts w:asciiTheme="minorHAnsi" w:eastAsia="Arial" w:hAnsiTheme="minorHAnsi" w:cs="Arial"/>
        </w:rPr>
        <w:t>State and</w:t>
      </w:r>
      <w:r w:rsidRPr="00FE05F2">
        <w:rPr>
          <w:rFonts w:asciiTheme="minorHAnsi" w:eastAsia="Arial" w:hAnsiTheme="minorHAnsi" w:cs="Arial"/>
        </w:rPr>
        <w:t xml:space="preserve"> clearly identify themselves whenever </w:t>
      </w:r>
      <w:proofErr w:type="gramStart"/>
      <w:r w:rsidRPr="00FE05F2">
        <w:rPr>
          <w:rFonts w:asciiTheme="minorHAnsi" w:eastAsia="Arial" w:hAnsiTheme="minorHAnsi" w:cs="Arial"/>
        </w:rPr>
        <w:t>making contact with</w:t>
      </w:r>
      <w:proofErr w:type="gramEnd"/>
      <w:r w:rsidRPr="00FE05F2">
        <w:rPr>
          <w:rFonts w:asciiTheme="minorHAnsi" w:eastAsia="Arial" w:hAnsiTheme="minorHAnsi" w:cs="Arial"/>
        </w:rPr>
        <w:t xml:space="preserve"> the State.</w:t>
      </w:r>
    </w:p>
    <w:p w14:paraId="38F15AF7" w14:textId="77777777" w:rsidR="00392CEC" w:rsidRPr="00FE05F2" w:rsidRDefault="00392CEC" w:rsidP="002D4BCC">
      <w:pPr>
        <w:numPr>
          <w:ilvl w:val="0"/>
          <w:numId w:val="16"/>
        </w:numPr>
        <w:tabs>
          <w:tab w:val="num" w:pos="0"/>
        </w:tabs>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Notices. </w:t>
      </w:r>
      <w:r w:rsidRPr="00FE05F2">
        <w:rPr>
          <w:rFonts w:asciiTheme="minorHAnsi" w:eastAsia="Arial" w:hAnsiTheme="minorHAnsi" w:cs="Arial"/>
        </w:rPr>
        <w:t xml:space="preserve">All notices and other communications required or permitted under this Contract must be in writing and will be considered given and received: (a) when verified by written receipt if sent by courier; (b) when </w:t>
      </w:r>
      <w:proofErr w:type="gramStart"/>
      <w:r w:rsidRPr="00FE05F2">
        <w:rPr>
          <w:rFonts w:asciiTheme="minorHAnsi" w:eastAsia="Arial" w:hAnsiTheme="minorHAnsi" w:cs="Arial"/>
        </w:rPr>
        <w:t>actually received</w:t>
      </w:r>
      <w:proofErr w:type="gramEnd"/>
      <w:r w:rsidRPr="00FE05F2">
        <w:rPr>
          <w:rFonts w:asciiTheme="minorHAnsi" w:eastAsia="Arial" w:hAnsiTheme="minorHAnsi"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FE05F2"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FE05F2" w:rsidRDefault="00392CEC" w:rsidP="005E1CF8">
            <w:pPr>
              <w:keepNext/>
              <w:rPr>
                <w:rFonts w:eastAsia="Arial" w:cs="Arial"/>
              </w:rPr>
            </w:pPr>
            <w:r w:rsidRPr="00FE05F2">
              <w:rPr>
                <w:rFonts w:eastAsia="Arial" w:cs="Arial"/>
              </w:rPr>
              <w:t>If to State:</w:t>
            </w:r>
          </w:p>
        </w:tc>
        <w:tc>
          <w:tcPr>
            <w:tcW w:w="4686" w:type="dxa"/>
            <w:tcBorders>
              <w:bottom w:val="single" w:sz="4" w:space="0" w:color="000000" w:themeColor="text1"/>
            </w:tcBorders>
            <w:shd w:val="clear" w:color="auto" w:fill="0067AC"/>
          </w:tcPr>
          <w:p w14:paraId="6BA9C09C" w14:textId="77777777" w:rsidR="00392CEC" w:rsidRPr="00FE05F2" w:rsidRDefault="00392CEC" w:rsidP="008057B3">
            <w:pPr>
              <w:cnfStyle w:val="100000000000" w:firstRow="1" w:lastRow="0" w:firstColumn="0" w:lastColumn="0" w:oddVBand="0" w:evenVBand="0" w:oddHBand="0" w:evenHBand="0" w:firstRowFirstColumn="0" w:firstRowLastColumn="0" w:lastRowFirstColumn="0" w:lastRowLastColumn="0"/>
              <w:rPr>
                <w:rFonts w:eastAsia="Arial" w:cs="Arial"/>
              </w:rPr>
            </w:pPr>
            <w:r w:rsidRPr="00FE05F2">
              <w:rPr>
                <w:rFonts w:eastAsia="Arial" w:cs="Arial"/>
              </w:rPr>
              <w:t>If to Contractor:</w:t>
            </w:r>
          </w:p>
        </w:tc>
      </w:tr>
      <w:tr w:rsidR="00392CEC" w:rsidRPr="00FE05F2"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FE05F2" w:rsidRDefault="00392CEC" w:rsidP="008057B3">
            <w:pPr>
              <w:rPr>
                <w:rFonts w:eastAsia="Arial" w:cs="Arial"/>
              </w:rPr>
            </w:pPr>
            <w:r w:rsidRPr="00FE05F2">
              <w:rPr>
                <w:rFonts w:eastAsia="Arial" w:cs="Arial"/>
              </w:rPr>
              <w:t>See Contract Administrator information shown below.</w:t>
            </w:r>
          </w:p>
        </w:tc>
        <w:tc>
          <w:tcPr>
            <w:tcW w:w="4686" w:type="dxa"/>
            <w:tcBorders>
              <w:left w:val="single" w:sz="4" w:space="0" w:color="auto"/>
            </w:tcBorders>
          </w:tcPr>
          <w:p w14:paraId="4E4C2603"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[Name]</w:t>
            </w:r>
          </w:p>
          <w:p w14:paraId="5A5B2485"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[Street Address]</w:t>
            </w:r>
          </w:p>
          <w:p w14:paraId="7594DD93"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[City, State, Zip]</w:t>
            </w:r>
          </w:p>
          <w:p w14:paraId="6B0559BE"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[Email]</w:t>
            </w:r>
          </w:p>
          <w:p w14:paraId="4750CC47"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rPr>
            </w:pPr>
            <w:r w:rsidRPr="00FE05F2">
              <w:rPr>
                <w:rFonts w:eastAsia="Arial" w:cs="Arial"/>
                <w:highlight w:val="green"/>
              </w:rPr>
              <w:lastRenderedPageBreak/>
              <w:t>[Phone]</w:t>
            </w:r>
          </w:p>
        </w:tc>
      </w:tr>
    </w:tbl>
    <w:p w14:paraId="48A96920" w14:textId="77777777" w:rsidR="00392CEC" w:rsidRPr="00FE05F2" w:rsidRDefault="00392CEC" w:rsidP="002D4BCC">
      <w:pPr>
        <w:pStyle w:val="ListParagraph"/>
        <w:widowControl w:val="0"/>
        <w:numPr>
          <w:ilvl w:val="0"/>
          <w:numId w:val="16"/>
        </w:numPr>
        <w:spacing w:before="120" w:after="120" w:line="240" w:lineRule="auto"/>
        <w:ind w:left="288"/>
        <w:contextualSpacing w:val="0"/>
        <w:rPr>
          <w:rFonts w:asciiTheme="minorHAnsi" w:eastAsia="Arial" w:hAnsiTheme="minorHAnsi" w:cstheme="minorHAnsi"/>
        </w:rPr>
      </w:pPr>
      <w:r w:rsidRPr="00FE05F2">
        <w:rPr>
          <w:rFonts w:asciiTheme="minorHAnsi" w:eastAsia="Arial" w:hAnsiTheme="minorHAnsi" w:cstheme="minorHAnsi"/>
          <w:b/>
          <w:bCs/>
        </w:rPr>
        <w:lastRenderedPageBreak/>
        <w:t>Contract Administrator.</w:t>
      </w:r>
      <w:r w:rsidRPr="00FE05F2">
        <w:rPr>
          <w:rFonts w:asciiTheme="minorHAnsi" w:eastAsia="Arial" w:hAnsiTheme="minorHAnsi" w:cstheme="minorHAnsi"/>
        </w:rPr>
        <w:t xml:space="preserve"> The Contract Administrator, or the individual duly authorized for each party, is the only person authorized to modify any terms of this Contract, and approve and execute any change under this Contract (each a “</w:t>
      </w:r>
      <w:r w:rsidRPr="00FE05F2">
        <w:rPr>
          <w:rFonts w:asciiTheme="minorHAnsi" w:eastAsia="Arial" w:hAnsiTheme="minorHAnsi" w:cstheme="minorHAnsi"/>
          <w:b/>
          <w:bCs/>
        </w:rPr>
        <w:t>Contract Administrator</w:t>
      </w:r>
      <w:r w:rsidRPr="00FE05F2">
        <w:rPr>
          <w:rFonts w:asciiTheme="minorHAnsi" w:eastAsia="Arial" w:hAnsiTheme="minorHAnsi" w:cstheme="minorHAnsi"/>
        </w:rPr>
        <w:t>”):</w:t>
      </w:r>
    </w:p>
    <w:tbl>
      <w:tblPr>
        <w:tblStyle w:val="ListTable3"/>
        <w:tblW w:w="10080" w:type="dxa"/>
        <w:tblLook w:val="04A0" w:firstRow="1" w:lastRow="0" w:firstColumn="1" w:lastColumn="0" w:noHBand="0" w:noVBand="1"/>
      </w:tblPr>
      <w:tblGrid>
        <w:gridCol w:w="5035"/>
        <w:gridCol w:w="5045"/>
      </w:tblGrid>
      <w:tr w:rsidR="00392CEC" w:rsidRPr="00FE05F2"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FE05F2" w:rsidRDefault="00392CEC" w:rsidP="008057B3">
            <w:pPr>
              <w:rPr>
                <w:rFonts w:eastAsia="Arial" w:cs="Arial"/>
              </w:rPr>
            </w:pPr>
            <w:r w:rsidRPr="00FE05F2">
              <w:rPr>
                <w:rFonts w:eastAsia="Arial"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FE05F2" w:rsidRDefault="00392CEC" w:rsidP="008057B3">
            <w:pPr>
              <w:cnfStyle w:val="100000000000" w:firstRow="1" w:lastRow="0" w:firstColumn="0" w:lastColumn="0" w:oddVBand="0" w:evenVBand="0" w:oddHBand="0" w:evenHBand="0" w:firstRowFirstColumn="0" w:firstRowLastColumn="0" w:lastRowFirstColumn="0" w:lastRowLastColumn="0"/>
              <w:rPr>
                <w:rFonts w:eastAsia="Arial" w:cs="Arial"/>
              </w:rPr>
            </w:pPr>
            <w:r w:rsidRPr="00FE05F2">
              <w:rPr>
                <w:rFonts w:eastAsia="Arial" w:cs="Arial"/>
              </w:rPr>
              <w:t>Contractor:</w:t>
            </w:r>
          </w:p>
        </w:tc>
      </w:tr>
      <w:tr w:rsidR="00392CEC" w:rsidRPr="00FE05F2"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26FBB63" w14:textId="77777777" w:rsidR="00392CEC" w:rsidRPr="00FE05F2" w:rsidRDefault="008B1C9F" w:rsidP="008057B3">
            <w:pPr>
              <w:rPr>
                <w:rFonts w:eastAsia="Arial" w:cs="Arial"/>
                <w:b w:val="0"/>
                <w:bCs w:val="0"/>
              </w:rPr>
            </w:pPr>
            <w:r w:rsidRPr="00FE05F2">
              <w:rPr>
                <w:rFonts w:eastAsia="Arial" w:cs="Arial"/>
              </w:rPr>
              <w:t>Elizabeth Noffsinger</w:t>
            </w:r>
          </w:p>
          <w:p w14:paraId="0ABC6E51" w14:textId="77777777" w:rsidR="008B1C9F" w:rsidRPr="00FE05F2" w:rsidRDefault="008B1C9F" w:rsidP="008057B3">
            <w:pPr>
              <w:rPr>
                <w:rFonts w:eastAsia="Arial" w:cs="Arial"/>
                <w:b w:val="0"/>
                <w:bCs w:val="0"/>
              </w:rPr>
            </w:pPr>
            <w:r w:rsidRPr="00FE05F2">
              <w:rPr>
                <w:rFonts w:eastAsia="Arial" w:cs="Arial"/>
              </w:rPr>
              <w:t>State of Michigan-DMVA</w:t>
            </w:r>
          </w:p>
          <w:p w14:paraId="7FBC99F4" w14:textId="77777777" w:rsidR="008B1C9F" w:rsidRPr="00FE05F2" w:rsidRDefault="008B1C9F" w:rsidP="008057B3">
            <w:pPr>
              <w:rPr>
                <w:rFonts w:eastAsia="Arial" w:cs="Arial"/>
                <w:b w:val="0"/>
                <w:bCs w:val="0"/>
              </w:rPr>
            </w:pPr>
            <w:r w:rsidRPr="00FE05F2">
              <w:rPr>
                <w:rFonts w:eastAsia="Arial" w:cs="Arial"/>
              </w:rPr>
              <w:t>1000 M-93/Howe Road</w:t>
            </w:r>
          </w:p>
          <w:p w14:paraId="5110D967" w14:textId="77777777" w:rsidR="008B1C9F" w:rsidRPr="00FE05F2" w:rsidRDefault="008B1C9F" w:rsidP="008057B3">
            <w:pPr>
              <w:rPr>
                <w:rFonts w:eastAsia="Arial" w:cs="Arial"/>
                <w:b w:val="0"/>
                <w:bCs w:val="0"/>
              </w:rPr>
            </w:pPr>
            <w:r w:rsidRPr="00FE05F2">
              <w:rPr>
                <w:rFonts w:eastAsia="Arial" w:cs="Arial"/>
              </w:rPr>
              <w:t>Building 4, Headquarters</w:t>
            </w:r>
          </w:p>
          <w:p w14:paraId="3FAE3E4F" w14:textId="77777777" w:rsidR="008B1C9F" w:rsidRPr="00FE05F2" w:rsidRDefault="008B1C9F" w:rsidP="008057B3">
            <w:pPr>
              <w:rPr>
                <w:rFonts w:eastAsia="Arial" w:cs="Arial"/>
                <w:b w:val="0"/>
                <w:bCs w:val="0"/>
              </w:rPr>
            </w:pPr>
            <w:r w:rsidRPr="00FE05F2">
              <w:rPr>
                <w:rFonts w:eastAsia="Arial" w:cs="Arial"/>
              </w:rPr>
              <w:t>Grayling, MI 49739</w:t>
            </w:r>
          </w:p>
          <w:p w14:paraId="6D39629B" w14:textId="685A7845" w:rsidR="008B1C9F" w:rsidRPr="00FE05F2" w:rsidRDefault="008B1C9F" w:rsidP="008057B3">
            <w:pPr>
              <w:rPr>
                <w:rFonts w:eastAsia="Arial" w:cs="Arial"/>
                <w:b w:val="0"/>
                <w:bCs w:val="0"/>
              </w:rPr>
            </w:pPr>
            <w:hyperlink r:id="rId25" w:history="1">
              <w:r w:rsidRPr="00FE05F2">
                <w:rPr>
                  <w:rStyle w:val="Hyperlink"/>
                  <w:rFonts w:eastAsia="Arial" w:cs="Arial"/>
                </w:rPr>
                <w:t>noffsingere@michigan.gov</w:t>
              </w:r>
            </w:hyperlink>
          </w:p>
          <w:p w14:paraId="7B80205B" w14:textId="64DDDF46" w:rsidR="008B1C9F" w:rsidRPr="00FE05F2" w:rsidRDefault="008B1C9F" w:rsidP="008057B3">
            <w:pPr>
              <w:rPr>
                <w:rFonts w:eastAsia="Arial" w:cs="Arial"/>
              </w:rPr>
            </w:pPr>
            <w:r w:rsidRPr="00FE05F2">
              <w:rPr>
                <w:rFonts w:eastAsia="Arial" w:cs="Arial"/>
              </w:rPr>
              <w:t>989-619-6864</w:t>
            </w:r>
          </w:p>
        </w:tc>
        <w:tc>
          <w:tcPr>
            <w:tcW w:w="4685" w:type="dxa"/>
            <w:tcBorders>
              <w:left w:val="single" w:sz="4" w:space="0" w:color="auto"/>
            </w:tcBorders>
          </w:tcPr>
          <w:p w14:paraId="7D6645E1"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[Name]</w:t>
            </w:r>
          </w:p>
          <w:p w14:paraId="5793CEA2"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[Street Address]</w:t>
            </w:r>
          </w:p>
          <w:p w14:paraId="5C6B0D78"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[City, State, Zip]</w:t>
            </w:r>
          </w:p>
          <w:p w14:paraId="11F08EA9"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[Email]</w:t>
            </w:r>
          </w:p>
          <w:p w14:paraId="549DA99B"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rPr>
            </w:pPr>
            <w:r w:rsidRPr="00FE05F2">
              <w:rPr>
                <w:rFonts w:eastAsia="Arial" w:cs="Arial"/>
                <w:highlight w:val="green"/>
              </w:rPr>
              <w:t>[Phone]</w:t>
            </w:r>
          </w:p>
        </w:tc>
      </w:tr>
    </w:tbl>
    <w:p w14:paraId="4288AC60" w14:textId="77777777" w:rsidR="00392CEC" w:rsidRPr="00FE05F2" w:rsidRDefault="00392CEC" w:rsidP="002D4BCC">
      <w:pPr>
        <w:numPr>
          <w:ilvl w:val="0"/>
          <w:numId w:val="16"/>
        </w:numPr>
        <w:tabs>
          <w:tab w:val="num" w:pos="0"/>
        </w:tabs>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Program Manager. </w:t>
      </w:r>
      <w:r w:rsidRPr="00FE05F2">
        <w:rPr>
          <w:rFonts w:asciiTheme="minorHAnsi" w:eastAsia="Arial" w:hAnsiTheme="minorHAnsi" w:cs="Arial"/>
        </w:rPr>
        <w:t>The Program Manager for each party will monitor and coordinate the day-to-day activities of the Contract (each a “</w:t>
      </w:r>
      <w:r w:rsidRPr="00FE05F2">
        <w:rPr>
          <w:rFonts w:asciiTheme="minorHAnsi" w:eastAsia="Arial" w:hAnsiTheme="minorHAnsi" w:cs="Arial"/>
          <w:b/>
          <w:bCs/>
        </w:rPr>
        <w:t>Program Manager</w:t>
      </w:r>
      <w:r w:rsidRPr="00FE05F2">
        <w:rPr>
          <w:rFonts w:asciiTheme="minorHAnsi" w:eastAsia="Arial" w:hAnsiTheme="minorHAnsi" w:cs="Arial"/>
        </w:rPr>
        <w:t>”):</w:t>
      </w:r>
    </w:p>
    <w:tbl>
      <w:tblPr>
        <w:tblStyle w:val="ListTable3"/>
        <w:tblW w:w="10080" w:type="dxa"/>
        <w:tblLook w:val="04A0" w:firstRow="1" w:lastRow="0" w:firstColumn="1" w:lastColumn="0" w:noHBand="0" w:noVBand="1"/>
      </w:tblPr>
      <w:tblGrid>
        <w:gridCol w:w="5035"/>
        <w:gridCol w:w="5045"/>
      </w:tblGrid>
      <w:tr w:rsidR="00392CEC" w:rsidRPr="00FE05F2"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FE05F2" w:rsidRDefault="00392CEC" w:rsidP="008057B3">
            <w:pPr>
              <w:jc w:val="both"/>
              <w:rPr>
                <w:rFonts w:eastAsia="Arial" w:cs="Arial"/>
              </w:rPr>
            </w:pPr>
            <w:r w:rsidRPr="00FE05F2">
              <w:rPr>
                <w:rFonts w:eastAsia="Arial"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FE05F2" w:rsidRDefault="00392CEC" w:rsidP="008057B3">
            <w:pPr>
              <w:cnfStyle w:val="100000000000" w:firstRow="1" w:lastRow="0" w:firstColumn="0" w:lastColumn="0" w:oddVBand="0" w:evenVBand="0" w:oddHBand="0" w:evenHBand="0" w:firstRowFirstColumn="0" w:firstRowLastColumn="0" w:lastRowFirstColumn="0" w:lastRowLastColumn="0"/>
              <w:rPr>
                <w:rFonts w:eastAsia="Arial" w:cs="Arial"/>
              </w:rPr>
            </w:pPr>
            <w:r w:rsidRPr="00FE05F2">
              <w:rPr>
                <w:rFonts w:eastAsia="Arial" w:cs="Arial"/>
              </w:rPr>
              <w:t>Contractor:</w:t>
            </w:r>
          </w:p>
        </w:tc>
      </w:tr>
      <w:tr w:rsidR="00392CEC" w:rsidRPr="00FE05F2"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6BDE93F" w14:textId="77777777" w:rsidR="00772D40" w:rsidRPr="00772D40" w:rsidRDefault="00772D40" w:rsidP="00772D40">
            <w:pPr>
              <w:rPr>
                <w:rFonts w:eastAsia="Arial" w:cs="Arial"/>
              </w:rPr>
            </w:pPr>
            <w:r w:rsidRPr="00772D40">
              <w:rPr>
                <w:rFonts w:eastAsia="Arial" w:cs="Arial"/>
              </w:rPr>
              <w:t>Jeff Cummings- Fire and Emergency Services</w:t>
            </w:r>
          </w:p>
          <w:p w14:paraId="5580CD73" w14:textId="77777777" w:rsidR="00772D40" w:rsidRPr="00FE05F2" w:rsidRDefault="00772D40" w:rsidP="00772D40">
            <w:pPr>
              <w:rPr>
                <w:rFonts w:eastAsia="Arial" w:cs="Arial"/>
                <w:b w:val="0"/>
                <w:bCs w:val="0"/>
              </w:rPr>
            </w:pPr>
            <w:r w:rsidRPr="00FE05F2">
              <w:rPr>
                <w:rFonts w:eastAsia="Arial" w:cs="Arial"/>
              </w:rPr>
              <w:t>State of Michigan-DMVA</w:t>
            </w:r>
          </w:p>
          <w:p w14:paraId="13B879C9" w14:textId="1596CE9B" w:rsidR="00772D40" w:rsidRPr="00772D40" w:rsidRDefault="00772D40" w:rsidP="00772D40">
            <w:pPr>
              <w:rPr>
                <w:rFonts w:eastAsia="Arial" w:cs="Arial"/>
              </w:rPr>
            </w:pPr>
            <w:r w:rsidRPr="00772D40">
              <w:rPr>
                <w:rFonts w:eastAsia="Arial" w:cs="Arial"/>
              </w:rPr>
              <w:t xml:space="preserve"> Construction and Facilities Management Office</w:t>
            </w:r>
          </w:p>
          <w:p w14:paraId="19EC0697" w14:textId="77777777" w:rsidR="00772D40" w:rsidRPr="00FE05F2" w:rsidRDefault="00772D40" w:rsidP="00772D40">
            <w:pPr>
              <w:rPr>
                <w:rFonts w:eastAsia="Arial" w:cs="Arial"/>
                <w:b w:val="0"/>
                <w:bCs w:val="0"/>
              </w:rPr>
            </w:pPr>
            <w:r w:rsidRPr="00772D40">
              <w:rPr>
                <w:rFonts w:eastAsia="Arial" w:cs="Arial"/>
              </w:rPr>
              <w:t>3423 N Martin Luther King Jr. Blvd.,</w:t>
            </w:r>
          </w:p>
          <w:p w14:paraId="2724D92E" w14:textId="49569702" w:rsidR="00772D40" w:rsidRPr="00FE05F2" w:rsidRDefault="00772D40" w:rsidP="00772D40">
            <w:pPr>
              <w:rPr>
                <w:rFonts w:eastAsia="Arial" w:cs="Arial"/>
                <w:b w:val="0"/>
                <w:bCs w:val="0"/>
              </w:rPr>
            </w:pPr>
            <w:r w:rsidRPr="00772D40">
              <w:rPr>
                <w:rFonts w:eastAsia="Arial" w:cs="Arial"/>
              </w:rPr>
              <w:t xml:space="preserve"> Lansing, MI 48906</w:t>
            </w:r>
          </w:p>
          <w:p w14:paraId="49E68B65" w14:textId="07E849C2" w:rsidR="00772D40" w:rsidRPr="00772D40" w:rsidRDefault="00772D40" w:rsidP="00772D40">
            <w:pPr>
              <w:rPr>
                <w:rFonts w:eastAsia="Arial" w:cs="Arial"/>
              </w:rPr>
            </w:pPr>
            <w:r w:rsidRPr="00FE05F2">
              <w:rPr>
                <w:rFonts w:eastAsia="Arial" w:cs="Arial"/>
              </w:rPr>
              <w:t>Cummings, Jeffrey (DMVA) CummingsJ2@michigan.gov</w:t>
            </w:r>
          </w:p>
          <w:p w14:paraId="4BAC864A" w14:textId="77777777" w:rsidR="00772D40" w:rsidRPr="00772D40" w:rsidRDefault="00772D40" w:rsidP="00772D40">
            <w:pPr>
              <w:rPr>
                <w:rFonts w:eastAsia="Arial" w:cs="Arial"/>
              </w:rPr>
            </w:pPr>
            <w:r w:rsidRPr="00772D40">
              <w:rPr>
                <w:rFonts w:eastAsia="Arial" w:cs="Arial"/>
              </w:rPr>
              <w:t>Cell- 616-370-6146</w:t>
            </w:r>
          </w:p>
          <w:p w14:paraId="34A890C9" w14:textId="77777777" w:rsidR="00772D40" w:rsidRPr="00772D40" w:rsidRDefault="00772D40" w:rsidP="00772D40">
            <w:pPr>
              <w:rPr>
                <w:rFonts w:eastAsia="Arial" w:cs="Arial"/>
              </w:rPr>
            </w:pPr>
          </w:p>
          <w:p w14:paraId="1F411E00" w14:textId="25A3051C" w:rsidR="00392CEC" w:rsidRPr="00FE05F2" w:rsidRDefault="00392CEC" w:rsidP="008057B3">
            <w:pPr>
              <w:rPr>
                <w:rFonts w:eastAsia="Arial" w:cs="Arial"/>
                <w:b w:val="0"/>
                <w:bCs w:val="0"/>
              </w:rPr>
            </w:pPr>
          </w:p>
        </w:tc>
        <w:tc>
          <w:tcPr>
            <w:tcW w:w="4685" w:type="dxa"/>
            <w:tcBorders>
              <w:left w:val="single" w:sz="4" w:space="0" w:color="auto"/>
            </w:tcBorders>
          </w:tcPr>
          <w:p w14:paraId="2028A6F7"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[Name]</w:t>
            </w:r>
          </w:p>
          <w:p w14:paraId="529A17B6"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[Street Address]</w:t>
            </w:r>
          </w:p>
          <w:p w14:paraId="7C8C93FB"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[City, State, Zip]</w:t>
            </w:r>
          </w:p>
          <w:p w14:paraId="3815EF7B"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FE05F2">
              <w:rPr>
                <w:rFonts w:eastAsia="Arial" w:cs="Arial"/>
                <w:highlight w:val="green"/>
              </w:rPr>
              <w:t>[Email]</w:t>
            </w:r>
          </w:p>
          <w:p w14:paraId="3C911FB8"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eastAsia="Arial" w:cs="Arial"/>
              </w:rPr>
            </w:pPr>
            <w:r w:rsidRPr="00FE05F2">
              <w:rPr>
                <w:rFonts w:eastAsia="Arial" w:cs="Arial"/>
                <w:highlight w:val="green"/>
              </w:rPr>
              <w:t>[Phone]</w:t>
            </w:r>
          </w:p>
        </w:tc>
      </w:tr>
    </w:tbl>
    <w:p w14:paraId="4B7640F6"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Performance Guarantee</w:t>
      </w:r>
      <w:r w:rsidRPr="00FE05F2">
        <w:rPr>
          <w:rFonts w:asciiTheme="minorHAnsi" w:eastAsia="Arial" w:hAnsiTheme="minorHAnsi" w:cs="Arial"/>
          <w:b/>
        </w:rPr>
        <w:t>.</w:t>
      </w:r>
      <w:r w:rsidRPr="00FE05F2">
        <w:rPr>
          <w:rFonts w:asciiTheme="minorHAnsi" w:eastAsia="Arial" w:hAnsiTheme="minorHAnsi" w:cs="Arial"/>
        </w:rPr>
        <w:t xml:space="preserve"> Contractor must </w:t>
      </w:r>
      <w:proofErr w:type="gramStart"/>
      <w:r w:rsidRPr="00FE05F2">
        <w:rPr>
          <w:rFonts w:asciiTheme="minorHAnsi" w:eastAsia="Arial" w:hAnsiTheme="minorHAnsi" w:cs="Arial"/>
        </w:rPr>
        <w:t>at all times</w:t>
      </w:r>
      <w:proofErr w:type="gramEnd"/>
      <w:r w:rsidRPr="00FE05F2">
        <w:rPr>
          <w:rFonts w:asciiTheme="minorHAnsi" w:eastAsia="Arial" w:hAnsiTheme="minorHAnsi"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b/>
          <w:bCs/>
        </w:rPr>
      </w:pPr>
      <w:r w:rsidRPr="00FE05F2">
        <w:rPr>
          <w:rFonts w:asciiTheme="minorHAnsi" w:eastAsia="Arial" w:hAnsiTheme="minorHAnsi" w:cs="Arial"/>
          <w:b/>
          <w:bCs/>
        </w:rPr>
        <w:t xml:space="preserve">Insurance Requirements. </w:t>
      </w:r>
    </w:p>
    <w:p w14:paraId="3DC39D18" w14:textId="77777777" w:rsidR="00392CEC" w:rsidRPr="00FE05F2" w:rsidRDefault="00392CEC" w:rsidP="002D4BCC">
      <w:pPr>
        <w:pStyle w:val="BodyTextIndent"/>
        <w:numPr>
          <w:ilvl w:val="0"/>
          <w:numId w:val="17"/>
        </w:numPr>
        <w:ind w:left="720"/>
        <w:rPr>
          <w:rFonts w:asciiTheme="minorHAnsi" w:hAnsiTheme="minorHAnsi"/>
          <w:i/>
          <w:iCs/>
          <w:sz w:val="22"/>
        </w:rPr>
      </w:pPr>
      <w:r w:rsidRPr="00FE05F2">
        <w:rPr>
          <w:rFonts w:asciiTheme="minorHAnsi" w:hAnsiTheme="minorHAnsi"/>
          <w:b/>
          <w:bCs/>
          <w:sz w:val="22"/>
        </w:rPr>
        <w:t>General Requirements</w:t>
      </w:r>
      <w:r w:rsidRPr="00FE05F2">
        <w:rPr>
          <w:rFonts w:asciiTheme="minorHAnsi" w:hAnsiTheme="minorHAnsi"/>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FE05F2" w:rsidRDefault="00392CEC" w:rsidP="002D4BCC">
      <w:pPr>
        <w:pStyle w:val="BodyTextIndent"/>
        <w:numPr>
          <w:ilvl w:val="0"/>
          <w:numId w:val="17"/>
        </w:numPr>
        <w:ind w:left="720"/>
        <w:rPr>
          <w:rFonts w:asciiTheme="minorHAnsi" w:hAnsiTheme="minorHAnsi"/>
          <w:i/>
          <w:iCs/>
          <w:sz w:val="22"/>
        </w:rPr>
      </w:pPr>
      <w:r w:rsidRPr="00FE05F2">
        <w:rPr>
          <w:rFonts w:asciiTheme="minorHAnsi" w:hAnsiTheme="minorHAnsi"/>
          <w:b/>
          <w:bCs/>
          <w:sz w:val="22"/>
        </w:rPr>
        <w:t>Qualification of Insurers</w:t>
      </w:r>
      <w:r w:rsidRPr="00FE05F2">
        <w:rPr>
          <w:rFonts w:asciiTheme="minorHAnsi" w:hAnsiTheme="minorHAnsi"/>
          <w:sz w:val="22"/>
        </w:rPr>
        <w:t>. Except for self-insured coverage, all policies must be written by an insurer with an A.M. Best rating of A- VII or higher unless otherwise approved by DTMB Enterprise Risk Management.</w:t>
      </w:r>
    </w:p>
    <w:p w14:paraId="6AA70FBA" w14:textId="77777777" w:rsidR="00392CEC" w:rsidRPr="00FE05F2" w:rsidRDefault="00392CEC" w:rsidP="002D4BCC">
      <w:pPr>
        <w:pStyle w:val="BodyTextIndent"/>
        <w:numPr>
          <w:ilvl w:val="0"/>
          <w:numId w:val="17"/>
        </w:numPr>
        <w:ind w:left="720"/>
        <w:rPr>
          <w:rFonts w:asciiTheme="minorHAnsi" w:hAnsiTheme="minorHAnsi"/>
          <w:i/>
          <w:iCs/>
          <w:sz w:val="22"/>
        </w:rPr>
      </w:pPr>
      <w:r w:rsidRPr="00FE05F2">
        <w:rPr>
          <w:rFonts w:asciiTheme="minorHAnsi" w:hAnsiTheme="minorHAnsi"/>
          <w:b/>
          <w:bCs/>
          <w:sz w:val="22"/>
        </w:rPr>
        <w:t>Primary and Non-Contributory Coverage</w:t>
      </w:r>
      <w:r w:rsidRPr="00FE05F2">
        <w:rPr>
          <w:rFonts w:asciiTheme="minorHAnsi" w:hAnsiTheme="minorHAnsi"/>
          <w:sz w:val="22"/>
        </w:rPr>
        <w:t>. All policies for which the State of Michigan is required to be named as an additional insured must be on a primary and non-contributory basis.</w:t>
      </w:r>
    </w:p>
    <w:p w14:paraId="26133F25" w14:textId="77777777" w:rsidR="00392CEC" w:rsidRPr="00FE05F2" w:rsidRDefault="00392CEC" w:rsidP="002D4BCC">
      <w:pPr>
        <w:pStyle w:val="BodyTextIndent"/>
        <w:numPr>
          <w:ilvl w:val="0"/>
          <w:numId w:val="17"/>
        </w:numPr>
        <w:ind w:left="720"/>
        <w:rPr>
          <w:rFonts w:asciiTheme="minorHAnsi" w:hAnsiTheme="minorHAnsi"/>
          <w:i/>
          <w:iCs/>
          <w:sz w:val="22"/>
        </w:rPr>
      </w:pPr>
      <w:r w:rsidRPr="00FE05F2">
        <w:rPr>
          <w:rFonts w:asciiTheme="minorHAnsi" w:hAnsiTheme="minorHAnsi"/>
          <w:b/>
          <w:bCs/>
          <w:sz w:val="22"/>
        </w:rPr>
        <w:lastRenderedPageBreak/>
        <w:t>Claims-Made Coverage</w:t>
      </w:r>
      <w:r w:rsidRPr="00FE05F2">
        <w:rPr>
          <w:rFonts w:asciiTheme="minorHAnsi" w:hAnsiTheme="minorHAnsi"/>
          <w:sz w:val="22"/>
        </w:rPr>
        <w:t>. If any required policies provide claims-made coverage, Contractor must:</w:t>
      </w:r>
    </w:p>
    <w:p w14:paraId="4B6A297C" w14:textId="77777777" w:rsidR="00392CEC" w:rsidRPr="00FE05F2" w:rsidRDefault="00392CEC" w:rsidP="002D4BCC">
      <w:pPr>
        <w:pStyle w:val="BodyTextIndent"/>
        <w:numPr>
          <w:ilvl w:val="1"/>
          <w:numId w:val="17"/>
        </w:numPr>
        <w:ind w:left="1080"/>
        <w:rPr>
          <w:rFonts w:asciiTheme="minorHAnsi" w:hAnsiTheme="minorHAnsi"/>
          <w:b/>
          <w:bCs/>
          <w:sz w:val="22"/>
        </w:rPr>
      </w:pPr>
      <w:r w:rsidRPr="00FE05F2">
        <w:rPr>
          <w:rFonts w:asciiTheme="minorHAnsi" w:hAnsiTheme="minorHAnsi"/>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FE05F2" w:rsidRDefault="00392CEC" w:rsidP="002D4BCC">
      <w:pPr>
        <w:pStyle w:val="BodyTextIndent"/>
        <w:numPr>
          <w:ilvl w:val="1"/>
          <w:numId w:val="17"/>
        </w:numPr>
        <w:ind w:left="1080"/>
        <w:rPr>
          <w:rFonts w:asciiTheme="minorHAnsi" w:hAnsiTheme="minorHAnsi"/>
          <w:i/>
          <w:iCs/>
          <w:sz w:val="22"/>
        </w:rPr>
      </w:pPr>
      <w:r w:rsidRPr="00FE05F2">
        <w:rPr>
          <w:rFonts w:asciiTheme="minorHAnsi" w:hAnsiTheme="minorHAnsi"/>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FE05F2" w:rsidRDefault="00392CEC" w:rsidP="002D4BCC">
      <w:pPr>
        <w:pStyle w:val="BodyTextIndent"/>
        <w:numPr>
          <w:ilvl w:val="0"/>
          <w:numId w:val="17"/>
        </w:numPr>
        <w:ind w:left="720"/>
        <w:rPr>
          <w:rFonts w:asciiTheme="minorHAnsi" w:hAnsiTheme="minorHAnsi"/>
          <w:b/>
          <w:bCs/>
          <w:sz w:val="22"/>
        </w:rPr>
      </w:pPr>
      <w:r w:rsidRPr="00FE05F2">
        <w:rPr>
          <w:rFonts w:asciiTheme="minorHAnsi" w:hAnsiTheme="minorHAnsi"/>
          <w:b/>
          <w:bCs/>
          <w:sz w:val="22"/>
        </w:rPr>
        <w:t>Proof of Insurance</w:t>
      </w:r>
    </w:p>
    <w:p w14:paraId="7F8C21AA"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Insurance certificates showing evidence of coverage as required herein must be submitted to the Contract Administrator within 10 days of the contract execution date.</w:t>
      </w:r>
    </w:p>
    <w:p w14:paraId="3DF484D3"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 xml:space="preserve">Renewal insurance certificates must be provided on annual basis or as otherwise commensurate with the effective dates of coverage for any insurance required herein. </w:t>
      </w:r>
    </w:p>
    <w:p w14:paraId="6898551D"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Insurance certificates must be in the form of a standard ACORD Insurance Certificate unless otherwise approved by DTMB Enterprise Risk Management.</w:t>
      </w:r>
    </w:p>
    <w:p w14:paraId="370617CC"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 xml:space="preserve">All insurance certificates must clearly identify the Contract Number (e.g., notated under the Description of Operations on an ACORD form). </w:t>
      </w:r>
    </w:p>
    <w:p w14:paraId="7FCBB3EA"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FE05F2" w:rsidRDefault="00392CEC" w:rsidP="002D4BCC">
      <w:pPr>
        <w:pStyle w:val="BodyTextIndent"/>
        <w:numPr>
          <w:ilvl w:val="1"/>
          <w:numId w:val="17"/>
        </w:numPr>
        <w:ind w:left="1080"/>
        <w:rPr>
          <w:rFonts w:asciiTheme="minorHAnsi" w:hAnsiTheme="minorHAnsi"/>
          <w:sz w:val="22"/>
        </w:rPr>
      </w:pPr>
      <w:r w:rsidRPr="00FE05F2">
        <w:rPr>
          <w:rFonts w:asciiTheme="minorHAnsi" w:hAnsiTheme="minorHAnsi"/>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FE05F2" w:rsidRDefault="00392CEC" w:rsidP="002D4BCC">
      <w:pPr>
        <w:pStyle w:val="BodyTextIndent"/>
        <w:numPr>
          <w:ilvl w:val="0"/>
          <w:numId w:val="17"/>
        </w:numPr>
        <w:ind w:left="720" w:hanging="270"/>
        <w:rPr>
          <w:rFonts w:asciiTheme="minorHAnsi" w:hAnsiTheme="minorHAnsi"/>
          <w:i/>
          <w:iCs/>
          <w:sz w:val="22"/>
        </w:rPr>
      </w:pPr>
      <w:r w:rsidRPr="00FE05F2">
        <w:rPr>
          <w:rFonts w:asciiTheme="minorHAnsi" w:hAnsiTheme="minorHAnsi"/>
          <w:b/>
          <w:bCs/>
          <w:sz w:val="22"/>
        </w:rPr>
        <w:t>Subcontractors</w:t>
      </w:r>
      <w:r w:rsidRPr="00FE05F2">
        <w:rPr>
          <w:rFonts w:asciiTheme="minorHAnsi" w:hAnsiTheme="minorHAnsi"/>
          <w:i/>
          <w:iCs/>
          <w:sz w:val="22"/>
        </w:rPr>
        <w:t xml:space="preserve">. </w:t>
      </w:r>
      <w:r w:rsidRPr="00FE05F2">
        <w:rPr>
          <w:rFonts w:asciiTheme="minorHAnsi" w:hAnsiTheme="minorHAnsi"/>
          <w:sz w:val="22"/>
        </w:rPr>
        <w:t>Contractor is responsible for ensuring its subcontractors, if any, carry and maintain insurance coverage as applicable to the subcontracted service(s).</w:t>
      </w:r>
    </w:p>
    <w:p w14:paraId="212762D9" w14:textId="77777777" w:rsidR="00392CEC" w:rsidRPr="00FE05F2" w:rsidRDefault="00392CEC" w:rsidP="002D4BCC">
      <w:pPr>
        <w:pStyle w:val="BodyTextIndent"/>
        <w:numPr>
          <w:ilvl w:val="0"/>
          <w:numId w:val="17"/>
        </w:numPr>
        <w:ind w:left="720"/>
        <w:rPr>
          <w:rFonts w:asciiTheme="minorHAnsi" w:hAnsiTheme="minorHAnsi"/>
          <w:i/>
          <w:iCs/>
          <w:sz w:val="22"/>
        </w:rPr>
      </w:pPr>
      <w:r w:rsidRPr="00FE05F2">
        <w:rPr>
          <w:rFonts w:asciiTheme="minorHAnsi" w:hAnsiTheme="minorHAnsi"/>
          <w:b/>
          <w:bCs/>
          <w:sz w:val="22"/>
        </w:rPr>
        <w:t>Limits of Coverage &amp; Specific Endorsements</w:t>
      </w:r>
      <w:r w:rsidRPr="00FE05F2">
        <w:rPr>
          <w:rFonts w:asciiTheme="minorHAnsi" w:hAnsiTheme="minorHAnsi"/>
          <w:i/>
          <w:iCs/>
          <w:sz w:val="22"/>
        </w:rPr>
        <w:t xml:space="preserve">. </w:t>
      </w:r>
      <w:r w:rsidRPr="00FE05F2">
        <w:rPr>
          <w:rFonts w:asciiTheme="minorHAnsi" w:hAnsiTheme="minorHAnsi"/>
          <w:sz w:val="22"/>
        </w:rPr>
        <w:t>(See Table 6.1 Below)</w:t>
      </w:r>
    </w:p>
    <w:p w14:paraId="7F07D05B" w14:textId="77777777" w:rsidR="00392CEC" w:rsidRPr="00FE05F2" w:rsidRDefault="00392CEC" w:rsidP="008057B3">
      <w:pPr>
        <w:pStyle w:val="BodyTextIndent"/>
        <w:ind w:left="-360"/>
        <w:rPr>
          <w:rFonts w:asciiTheme="minorHAnsi" w:hAnsiTheme="minorHAnsi"/>
          <w:i/>
          <w:iCs/>
          <w:sz w:val="22"/>
        </w:rPr>
      </w:pPr>
      <w:r w:rsidRPr="00FE05F2">
        <w:rPr>
          <w:rFonts w:asciiTheme="minorHAnsi" w:hAnsiTheme="minorHAnsi"/>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FE05F2"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FE05F2" w:rsidRDefault="00392CEC" w:rsidP="008057B3">
            <w:pPr>
              <w:jc w:val="center"/>
              <w:rPr>
                <w:rFonts w:eastAsia="Arial" w:cs="Arial"/>
              </w:rPr>
            </w:pPr>
            <w:r w:rsidRPr="00FE05F2">
              <w:rPr>
                <w:rFonts w:eastAsia="Arial" w:cs="Arial"/>
              </w:rPr>
              <w:t>Required Limits</w:t>
            </w:r>
          </w:p>
        </w:tc>
        <w:tc>
          <w:tcPr>
            <w:tcW w:w="5377" w:type="dxa"/>
            <w:shd w:val="clear" w:color="auto" w:fill="0067AC"/>
          </w:tcPr>
          <w:p w14:paraId="1A073EBF" w14:textId="77777777" w:rsidR="00392CEC" w:rsidRPr="00FE05F2" w:rsidRDefault="00392CEC" w:rsidP="008057B3">
            <w:pPr>
              <w:spacing w:after="120"/>
              <w:jc w:val="center"/>
              <w:cnfStyle w:val="100000000000" w:firstRow="1" w:lastRow="0" w:firstColumn="0" w:lastColumn="0" w:oddVBand="0" w:evenVBand="0" w:oddHBand="0" w:evenHBand="0" w:firstRowFirstColumn="0" w:firstRowLastColumn="0" w:lastRowFirstColumn="0" w:lastRowLastColumn="0"/>
              <w:rPr>
                <w:rFonts w:eastAsia="Arial" w:cs="Arial"/>
              </w:rPr>
            </w:pPr>
            <w:r w:rsidRPr="00FE05F2">
              <w:rPr>
                <w:rFonts w:eastAsia="Arial" w:cs="Arial"/>
              </w:rPr>
              <w:t>Additional Requirements</w:t>
            </w:r>
          </w:p>
        </w:tc>
      </w:tr>
      <w:tr w:rsidR="00392CEC" w:rsidRPr="00FE05F2"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FE05F2" w:rsidRDefault="00392CEC" w:rsidP="008057B3">
            <w:pPr>
              <w:jc w:val="center"/>
              <w:rPr>
                <w:rFonts w:eastAsia="Arial" w:cs="Arial"/>
              </w:rPr>
            </w:pPr>
            <w:r w:rsidRPr="00FE05F2">
              <w:rPr>
                <w:rFonts w:eastAsia="Arial" w:cs="Arial"/>
              </w:rPr>
              <w:t>Commercial General Liability Insurance</w:t>
            </w:r>
          </w:p>
        </w:tc>
      </w:tr>
      <w:tr w:rsidR="00392CEC" w:rsidRPr="00FE05F2"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FE05F2" w:rsidRDefault="00392CEC" w:rsidP="008057B3">
            <w:pPr>
              <w:spacing w:before="120"/>
              <w:rPr>
                <w:rFonts w:eastAsia="Arial" w:cs="Arial"/>
              </w:rPr>
            </w:pPr>
            <w:r w:rsidRPr="00FE05F2">
              <w:rPr>
                <w:rFonts w:eastAsia="Arial" w:cs="Arial"/>
              </w:rPr>
              <w:t>Minimum Limits:</w:t>
            </w:r>
          </w:p>
          <w:p w14:paraId="5E633EE2" w14:textId="77777777" w:rsidR="00392CEC" w:rsidRPr="00FE05F2" w:rsidRDefault="00392CEC" w:rsidP="008057B3">
            <w:pPr>
              <w:tabs>
                <w:tab w:val="left" w:pos="1170"/>
              </w:tabs>
              <w:rPr>
                <w:rFonts w:eastAsia="Arial" w:cs="Arial"/>
                <w:b w:val="0"/>
                <w:bCs w:val="0"/>
              </w:rPr>
            </w:pPr>
            <w:r w:rsidRPr="00FE05F2">
              <w:rPr>
                <w:rFonts w:eastAsia="Arial" w:cs="Arial"/>
                <w:b w:val="0"/>
                <w:bCs w:val="0"/>
              </w:rPr>
              <w:t>$1,000,000 Each Occurrence</w:t>
            </w:r>
          </w:p>
          <w:p w14:paraId="2070595E" w14:textId="77777777" w:rsidR="00392CEC" w:rsidRPr="00FE05F2" w:rsidRDefault="00392CEC" w:rsidP="008057B3">
            <w:pPr>
              <w:tabs>
                <w:tab w:val="left" w:pos="1170"/>
              </w:tabs>
              <w:rPr>
                <w:rFonts w:eastAsia="Arial" w:cs="Arial"/>
                <w:b w:val="0"/>
                <w:bCs w:val="0"/>
              </w:rPr>
            </w:pPr>
            <w:r w:rsidRPr="00FE05F2">
              <w:rPr>
                <w:rFonts w:eastAsia="Arial" w:cs="Arial"/>
                <w:b w:val="0"/>
                <w:bCs w:val="0"/>
              </w:rPr>
              <w:t>$1,000,000 Personal &amp; Advertising Injury</w:t>
            </w:r>
          </w:p>
          <w:p w14:paraId="112128E4" w14:textId="77777777" w:rsidR="00392CEC" w:rsidRPr="00FE05F2" w:rsidRDefault="00392CEC" w:rsidP="008057B3">
            <w:pPr>
              <w:tabs>
                <w:tab w:val="left" w:pos="1170"/>
              </w:tabs>
              <w:rPr>
                <w:rFonts w:eastAsia="Arial" w:cs="Arial"/>
                <w:b w:val="0"/>
                <w:bCs w:val="0"/>
              </w:rPr>
            </w:pPr>
            <w:r w:rsidRPr="00FE05F2">
              <w:rPr>
                <w:rFonts w:eastAsia="Arial" w:cs="Arial"/>
                <w:b w:val="0"/>
                <w:bCs w:val="0"/>
              </w:rPr>
              <w:t>$2,000,000 Products/Completed Operations</w:t>
            </w:r>
          </w:p>
          <w:p w14:paraId="402A8014" w14:textId="77777777" w:rsidR="00392CEC" w:rsidRPr="00FE05F2" w:rsidRDefault="00392CEC" w:rsidP="008057B3">
            <w:pPr>
              <w:rPr>
                <w:rFonts w:eastAsia="Arial" w:cs="Arial"/>
                <w:b w:val="0"/>
                <w:bCs w:val="0"/>
              </w:rPr>
            </w:pPr>
            <w:r w:rsidRPr="00FE05F2">
              <w:rPr>
                <w:rFonts w:eastAsia="Arial" w:cs="Arial"/>
                <w:b w:val="0"/>
                <w:bCs w:val="0"/>
              </w:rPr>
              <w:t>$2,000,000 General Aggregate</w:t>
            </w:r>
          </w:p>
          <w:p w14:paraId="39806385" w14:textId="77777777" w:rsidR="00392CEC" w:rsidRPr="00FE05F2" w:rsidRDefault="00392CEC" w:rsidP="008057B3">
            <w:pPr>
              <w:spacing w:after="120"/>
              <w:rPr>
                <w:rFonts w:eastAsia="Arial" w:cs="Arial"/>
                <w:b w:val="0"/>
                <w:bCs w:val="0"/>
              </w:rPr>
            </w:pPr>
          </w:p>
        </w:tc>
        <w:tc>
          <w:tcPr>
            <w:tcW w:w="5377" w:type="dxa"/>
          </w:tcPr>
          <w:p w14:paraId="1FC3F0E1" w14:textId="75624F26" w:rsidR="00392CEC" w:rsidRPr="00FE05F2" w:rsidRDefault="00392CEC" w:rsidP="008057B3">
            <w:pPr>
              <w:spacing w:after="120"/>
              <w:cnfStyle w:val="000000000000" w:firstRow="0" w:lastRow="0" w:firstColumn="0" w:lastColumn="0" w:oddVBand="0" w:evenVBand="0" w:oddHBand="0" w:evenHBand="0" w:firstRowFirstColumn="0" w:firstRowLastColumn="0" w:lastRowFirstColumn="0" w:lastRowLastColumn="0"/>
              <w:rPr>
                <w:rFonts w:eastAsia="Arial" w:cs="Arial"/>
                <w:b/>
                <w:bCs/>
              </w:rPr>
            </w:pPr>
          </w:p>
        </w:tc>
      </w:tr>
      <w:tr w:rsidR="00392CEC" w:rsidRPr="00FE05F2" w14:paraId="350D015A"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82BDB09" w14:textId="77777777" w:rsidR="00392CEC" w:rsidRPr="00FE05F2" w:rsidRDefault="00392CEC" w:rsidP="008057B3">
            <w:pPr>
              <w:contextualSpacing/>
              <w:jc w:val="center"/>
              <w:rPr>
                <w:rFonts w:eastAsia="Arial" w:cs="Arial"/>
              </w:rPr>
            </w:pPr>
            <w:r w:rsidRPr="00FE05F2">
              <w:rPr>
                <w:rFonts w:eastAsia="Arial" w:cs="Arial"/>
              </w:rPr>
              <w:t>Umbrella or Excess Liability Insurance</w:t>
            </w:r>
          </w:p>
          <w:p w14:paraId="157E9B00" w14:textId="57835410" w:rsidR="00392CEC" w:rsidRPr="00FE05F2" w:rsidRDefault="00392CEC" w:rsidP="008057B3">
            <w:pPr>
              <w:jc w:val="center"/>
              <w:rPr>
                <w:rFonts w:eastAsia="Arial" w:cs="Arial"/>
                <w:b w:val="0"/>
                <w:bCs w:val="0"/>
              </w:rPr>
            </w:pPr>
          </w:p>
        </w:tc>
      </w:tr>
      <w:tr w:rsidR="00392CEC" w:rsidRPr="00FE05F2" w14:paraId="44C5CBC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EF9B5EE" w14:textId="77777777" w:rsidR="00392CEC" w:rsidRPr="00FE05F2" w:rsidRDefault="00392CEC" w:rsidP="008057B3">
            <w:pPr>
              <w:spacing w:before="120"/>
              <w:rPr>
                <w:rFonts w:eastAsia="Arial" w:cs="Arial"/>
              </w:rPr>
            </w:pPr>
            <w:r w:rsidRPr="00FE05F2">
              <w:rPr>
                <w:rFonts w:eastAsia="Arial" w:cs="Arial"/>
              </w:rPr>
              <w:t>Minimum Limits:</w:t>
            </w:r>
          </w:p>
          <w:p w14:paraId="5CC55C4D" w14:textId="77777777" w:rsidR="00392CEC" w:rsidRPr="00FE05F2" w:rsidRDefault="00392CEC" w:rsidP="008057B3">
            <w:pPr>
              <w:rPr>
                <w:rFonts w:eastAsia="Arial" w:cs="Arial"/>
                <w:u w:val="single"/>
              </w:rPr>
            </w:pPr>
            <w:r w:rsidRPr="00FE05F2">
              <w:rPr>
                <w:rFonts w:eastAsia="Arial" w:cs="Arial"/>
                <w:b w:val="0"/>
                <w:bCs w:val="0"/>
              </w:rPr>
              <w:t>$5,000,000 General Aggregate</w:t>
            </w:r>
          </w:p>
        </w:tc>
        <w:tc>
          <w:tcPr>
            <w:tcW w:w="5377" w:type="dxa"/>
          </w:tcPr>
          <w:p w14:paraId="1A72E4F2" w14:textId="77777777" w:rsidR="00392CEC" w:rsidRPr="00FE05F2"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r w:rsidRPr="00FE05F2">
              <w:rPr>
                <w:rFonts w:eastAsia="Arial" w:cs="Arial"/>
              </w:rPr>
              <w:t>Contractor must have their policy follow form.</w:t>
            </w:r>
          </w:p>
        </w:tc>
      </w:tr>
      <w:tr w:rsidR="00392CEC" w:rsidRPr="00FE05F2"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FE05F2" w:rsidRDefault="00392CEC" w:rsidP="008057B3">
            <w:pPr>
              <w:jc w:val="center"/>
              <w:rPr>
                <w:rFonts w:eastAsia="Arial" w:cs="Arial"/>
              </w:rPr>
            </w:pPr>
            <w:r w:rsidRPr="00FE05F2">
              <w:rPr>
                <w:rFonts w:eastAsia="Arial" w:cs="Arial"/>
              </w:rPr>
              <w:lastRenderedPageBreak/>
              <w:t>Automobile Liability Insurance</w:t>
            </w:r>
          </w:p>
        </w:tc>
      </w:tr>
      <w:tr w:rsidR="00392CEC" w:rsidRPr="00FE05F2"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FE05F2" w:rsidRDefault="00392CEC" w:rsidP="008057B3">
            <w:pPr>
              <w:rPr>
                <w:rFonts w:eastAsia="Arial" w:cs="Arial"/>
              </w:rPr>
            </w:pPr>
            <w:r w:rsidRPr="00FE05F2">
              <w:rPr>
                <w:rFonts w:eastAsia="Arial" w:cs="Arial"/>
              </w:rPr>
              <w:t>Minimum Limits:</w:t>
            </w:r>
          </w:p>
          <w:p w14:paraId="7A4E8BEC" w14:textId="77777777" w:rsidR="00392CEC" w:rsidRPr="00FE05F2" w:rsidRDefault="00392CEC" w:rsidP="008057B3">
            <w:pPr>
              <w:rPr>
                <w:rFonts w:eastAsia="Arial" w:cs="Arial"/>
                <w:b w:val="0"/>
                <w:bCs w:val="0"/>
              </w:rPr>
            </w:pPr>
            <w:r w:rsidRPr="00FE05F2">
              <w:rPr>
                <w:rFonts w:eastAsia="Arial" w:cs="Arial"/>
                <w:b w:val="0"/>
                <w:bCs w:val="0"/>
              </w:rPr>
              <w:t>$1,000,000 Per Accident</w:t>
            </w:r>
          </w:p>
        </w:tc>
        <w:tc>
          <w:tcPr>
            <w:tcW w:w="5377" w:type="dxa"/>
          </w:tcPr>
          <w:p w14:paraId="325AD2E6" w14:textId="77777777" w:rsidR="00392CEC" w:rsidRPr="00FE05F2"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r w:rsidRPr="00FE05F2">
              <w:rPr>
                <w:rFonts w:eastAsia="Arial"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FE05F2"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FE05F2" w:rsidRDefault="00392CEC" w:rsidP="008057B3">
            <w:pPr>
              <w:jc w:val="center"/>
              <w:rPr>
                <w:rFonts w:eastAsia="Arial" w:cs="Arial"/>
              </w:rPr>
            </w:pPr>
            <w:r w:rsidRPr="00FE05F2">
              <w:rPr>
                <w:rFonts w:eastAsia="Arial" w:cs="Arial"/>
              </w:rPr>
              <w:t>Workers' Compensation Insurance</w:t>
            </w:r>
          </w:p>
        </w:tc>
      </w:tr>
      <w:tr w:rsidR="00392CEC" w:rsidRPr="00FE05F2"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FE05F2" w:rsidRDefault="00392CEC" w:rsidP="008057B3">
            <w:pPr>
              <w:ind w:hanging="30"/>
              <w:rPr>
                <w:rFonts w:eastAsia="Arial" w:cs="Arial"/>
              </w:rPr>
            </w:pPr>
            <w:r w:rsidRPr="00FE05F2">
              <w:rPr>
                <w:rFonts w:eastAsia="Arial" w:cs="Arial"/>
              </w:rPr>
              <w:t>Minimum Limits:</w:t>
            </w:r>
          </w:p>
          <w:p w14:paraId="71F49118" w14:textId="77777777" w:rsidR="00392CEC" w:rsidRPr="00FE05F2" w:rsidRDefault="00392CEC" w:rsidP="008057B3">
            <w:pPr>
              <w:rPr>
                <w:rFonts w:eastAsia="Arial" w:cs="Arial"/>
                <w:b w:val="0"/>
                <w:bCs w:val="0"/>
              </w:rPr>
            </w:pPr>
            <w:r w:rsidRPr="00FE05F2">
              <w:rPr>
                <w:rFonts w:eastAsia="Arial" w:cs="Arial"/>
                <w:b w:val="0"/>
                <w:bCs w:val="0"/>
              </w:rPr>
              <w:t>Coverage according to applicable laws governing work activities.</w:t>
            </w:r>
          </w:p>
        </w:tc>
        <w:tc>
          <w:tcPr>
            <w:tcW w:w="5377" w:type="dxa"/>
          </w:tcPr>
          <w:p w14:paraId="4E6F49F7" w14:textId="77777777" w:rsidR="00392CEC" w:rsidRPr="00FE05F2"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r w:rsidRPr="00FE05F2">
              <w:rPr>
                <w:rFonts w:eastAsia="Arial" w:cs="Arial"/>
              </w:rPr>
              <w:t>Waiver of subrogation, except where waiver is prohibited by law.</w:t>
            </w:r>
          </w:p>
        </w:tc>
      </w:tr>
      <w:tr w:rsidR="00392CEC" w:rsidRPr="00FE05F2"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FE05F2" w:rsidRDefault="00392CEC" w:rsidP="008057B3">
            <w:pPr>
              <w:spacing w:before="120" w:after="120"/>
              <w:jc w:val="center"/>
              <w:rPr>
                <w:rFonts w:eastAsia="Arial" w:cs="Arial"/>
              </w:rPr>
            </w:pPr>
            <w:r w:rsidRPr="00FE05F2">
              <w:rPr>
                <w:rFonts w:eastAsia="Arial" w:cs="Arial"/>
              </w:rPr>
              <w:t>Employers Liability Insurance</w:t>
            </w:r>
          </w:p>
        </w:tc>
      </w:tr>
      <w:tr w:rsidR="00392CEC" w:rsidRPr="00FE05F2"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FE05F2" w:rsidRDefault="00392CEC" w:rsidP="008057B3">
            <w:pPr>
              <w:ind w:hanging="30"/>
              <w:rPr>
                <w:rFonts w:eastAsia="Arial" w:cs="Arial"/>
              </w:rPr>
            </w:pPr>
            <w:r w:rsidRPr="00FE05F2">
              <w:rPr>
                <w:rFonts w:eastAsia="Arial" w:cs="Arial"/>
              </w:rPr>
              <w:t>Minimum Limits:</w:t>
            </w:r>
          </w:p>
          <w:p w14:paraId="7053F4CE" w14:textId="77777777" w:rsidR="00392CEC" w:rsidRPr="00FE05F2" w:rsidRDefault="00392CEC" w:rsidP="008057B3">
            <w:pPr>
              <w:tabs>
                <w:tab w:val="left" w:pos="1170"/>
              </w:tabs>
              <w:ind w:hanging="30"/>
              <w:rPr>
                <w:rFonts w:eastAsia="Arial" w:cs="Arial"/>
                <w:b w:val="0"/>
                <w:bCs w:val="0"/>
              </w:rPr>
            </w:pPr>
            <w:r w:rsidRPr="00FE05F2">
              <w:rPr>
                <w:rFonts w:eastAsia="Arial" w:cs="Arial"/>
                <w:b w:val="0"/>
                <w:bCs w:val="0"/>
              </w:rPr>
              <w:t>$500,000 Each Accident</w:t>
            </w:r>
          </w:p>
          <w:p w14:paraId="5FE3678A" w14:textId="77777777" w:rsidR="00392CEC" w:rsidRPr="00FE05F2" w:rsidRDefault="00392CEC" w:rsidP="008057B3">
            <w:pPr>
              <w:tabs>
                <w:tab w:val="left" w:pos="1170"/>
              </w:tabs>
              <w:ind w:hanging="30"/>
              <w:rPr>
                <w:rFonts w:eastAsia="Arial" w:cs="Arial"/>
                <w:b w:val="0"/>
                <w:bCs w:val="0"/>
              </w:rPr>
            </w:pPr>
            <w:r w:rsidRPr="00FE05F2">
              <w:rPr>
                <w:rFonts w:eastAsia="Arial" w:cs="Arial"/>
                <w:b w:val="0"/>
                <w:bCs w:val="0"/>
              </w:rPr>
              <w:t>$500,000 Each Employee by Disease</w:t>
            </w:r>
          </w:p>
          <w:p w14:paraId="3207F7C5" w14:textId="77777777" w:rsidR="00392CEC" w:rsidRPr="00FE05F2" w:rsidRDefault="00392CEC" w:rsidP="008057B3">
            <w:pPr>
              <w:spacing w:after="120"/>
              <w:ind w:hanging="30"/>
              <w:rPr>
                <w:rFonts w:eastAsia="Arial" w:cs="Arial"/>
                <w:b w:val="0"/>
                <w:bCs w:val="0"/>
              </w:rPr>
            </w:pPr>
            <w:r w:rsidRPr="00FE05F2">
              <w:rPr>
                <w:rFonts w:eastAsia="Arial" w:cs="Arial"/>
                <w:b w:val="0"/>
                <w:bCs w:val="0"/>
              </w:rPr>
              <w:t>$500,000 Aggregate Disease</w:t>
            </w:r>
          </w:p>
        </w:tc>
        <w:tc>
          <w:tcPr>
            <w:tcW w:w="5377" w:type="dxa"/>
          </w:tcPr>
          <w:p w14:paraId="76B903D9" w14:textId="77777777" w:rsidR="00392CEC" w:rsidRPr="00FE05F2"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eastAsia="Arial" w:cs="Arial"/>
              </w:rPr>
            </w:pPr>
          </w:p>
        </w:tc>
      </w:tr>
    </w:tbl>
    <w:p w14:paraId="154D6A38" w14:textId="77777777" w:rsidR="00392CEC" w:rsidRPr="00FE05F2" w:rsidRDefault="00392CEC" w:rsidP="002D4BCC">
      <w:pPr>
        <w:pStyle w:val="BodyTextIndent"/>
        <w:numPr>
          <w:ilvl w:val="0"/>
          <w:numId w:val="17"/>
        </w:numPr>
        <w:spacing w:before="120"/>
        <w:ind w:left="720"/>
        <w:rPr>
          <w:rFonts w:asciiTheme="minorHAnsi" w:hAnsiTheme="minorHAnsi"/>
          <w:sz w:val="22"/>
        </w:rPr>
      </w:pPr>
      <w:r w:rsidRPr="00FE05F2">
        <w:rPr>
          <w:rFonts w:asciiTheme="minorHAnsi" w:hAnsiTheme="minorHAnsi"/>
          <w:b/>
          <w:bCs/>
          <w:sz w:val="22"/>
        </w:rPr>
        <w:t>Non-Waiver</w:t>
      </w:r>
      <w:r w:rsidRPr="00FE05F2">
        <w:rPr>
          <w:rFonts w:asciiTheme="minorHAnsi" w:hAnsiTheme="minorHAnsi"/>
          <w:sz w:val="22"/>
        </w:rPr>
        <w:t xml:space="preserve">. </w:t>
      </w:r>
      <w:r w:rsidRPr="00FE05F2">
        <w:rPr>
          <w:rFonts w:asciiTheme="minorHAnsi" w:eastAsia="Arial" w:hAnsiTheme="minorHAnsi"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B0981F7" w:rsidR="00392CEC" w:rsidRPr="00FE05F2" w:rsidRDefault="00772D40" w:rsidP="00772D40">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Reserved.</w:t>
      </w:r>
    </w:p>
    <w:p w14:paraId="3B858636" w14:textId="5062976C" w:rsidR="00392CEC" w:rsidRPr="00FE05F2" w:rsidRDefault="00772D40" w:rsidP="00772D40">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Reserved. </w:t>
      </w:r>
    </w:p>
    <w:p w14:paraId="0C7A9738" w14:textId="77777777" w:rsidR="00392CEC" w:rsidRPr="00FE05F2" w:rsidRDefault="00392CEC" w:rsidP="002D4BCC">
      <w:pPr>
        <w:numPr>
          <w:ilvl w:val="0"/>
          <w:numId w:val="16"/>
        </w:numPr>
        <w:tabs>
          <w:tab w:val="clear" w:pos="432"/>
          <w:tab w:val="num" w:pos="270"/>
        </w:tabs>
        <w:spacing w:after="120" w:line="240" w:lineRule="auto"/>
        <w:ind w:left="270" w:hanging="450"/>
        <w:rPr>
          <w:rFonts w:asciiTheme="minorHAnsi" w:eastAsia="Arial" w:hAnsiTheme="minorHAnsi" w:cs="Arial"/>
        </w:rPr>
      </w:pPr>
      <w:r w:rsidRPr="00FE05F2">
        <w:rPr>
          <w:rFonts w:asciiTheme="minorHAnsi" w:eastAsia="Arial" w:hAnsiTheme="minorHAnsi" w:cs="Arial"/>
          <w:b/>
          <w:bCs/>
        </w:rPr>
        <w:t xml:space="preserve">Relationship </w:t>
      </w:r>
      <w:proofErr w:type="gramStart"/>
      <w:r w:rsidRPr="00FE05F2">
        <w:rPr>
          <w:rFonts w:asciiTheme="minorHAnsi" w:eastAsia="Arial" w:hAnsiTheme="minorHAnsi" w:cs="Arial"/>
          <w:b/>
          <w:bCs/>
        </w:rPr>
        <w:t>of</w:t>
      </w:r>
      <w:proofErr w:type="gramEnd"/>
      <w:r w:rsidRPr="00FE05F2">
        <w:rPr>
          <w:rFonts w:asciiTheme="minorHAnsi" w:eastAsia="Arial" w:hAnsiTheme="minorHAnsi" w:cs="Arial"/>
          <w:b/>
          <w:bCs/>
        </w:rPr>
        <w:t xml:space="preserve"> the Parties. </w:t>
      </w:r>
      <w:r w:rsidRPr="00FE05F2">
        <w:rPr>
          <w:rFonts w:asciiTheme="minorHAnsi" w:eastAsia="Arial" w:hAnsiTheme="minorHAnsi"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FE05F2">
        <w:rPr>
          <w:rFonts w:asciiTheme="minorHAnsi" w:eastAsia="Arial" w:hAnsiTheme="minorHAnsi" w:cs="Arial"/>
          <w:b/>
          <w:bCs/>
        </w:rPr>
        <w:t xml:space="preserve"> </w:t>
      </w:r>
      <w:r w:rsidRPr="00FE05F2">
        <w:rPr>
          <w:rFonts w:asciiTheme="minorHAnsi" w:eastAsia="Arial" w:hAnsiTheme="minorHAnsi" w:cs="Arial"/>
        </w:rPr>
        <w:t>Neither party has authority to contract for nor bind the other party in any manner whatsoever.</w:t>
      </w:r>
    </w:p>
    <w:p w14:paraId="5607EB67" w14:textId="77777777" w:rsidR="00392CEC" w:rsidRPr="00FE05F2" w:rsidRDefault="00392CEC" w:rsidP="008057B3">
      <w:pPr>
        <w:pStyle w:val="Paragraph"/>
        <w:tabs>
          <w:tab w:val="clear" w:pos="432"/>
        </w:tabs>
        <w:spacing w:line="240" w:lineRule="auto"/>
        <w:ind w:left="270"/>
        <w:rPr>
          <w:rFonts w:asciiTheme="minorHAnsi" w:hAnsiTheme="minorHAnsi"/>
        </w:rPr>
      </w:pPr>
      <w:r w:rsidRPr="00FE05F2">
        <w:rPr>
          <w:rFonts w:asciiTheme="minorHAnsi" w:hAnsiTheme="minorHAnsi"/>
        </w:rPr>
        <w:t xml:space="preserve">Intellectual Property Rights. </w:t>
      </w:r>
      <w:r w:rsidRPr="00FE05F2">
        <w:rPr>
          <w:rFonts w:asciiTheme="minorHAnsi" w:hAnsiTheme="minorHAnsi"/>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Subcontracting. </w:t>
      </w:r>
      <w:r w:rsidRPr="00FE05F2">
        <w:rPr>
          <w:rFonts w:asciiTheme="minorHAnsi" w:eastAsia="Arial" w:hAnsiTheme="minorHAnsi" w:cs="Arial"/>
        </w:rPr>
        <w:t xml:space="preserve">Contractor may not delegate any of its obligations under the Contract without the prior written approval of the State. Contractor must notify the State at least 90 calendar days before the proposed delegation and provide the </w:t>
      </w:r>
      <w:proofErr w:type="gramStart"/>
      <w:r w:rsidRPr="00FE05F2">
        <w:rPr>
          <w:rFonts w:asciiTheme="minorHAnsi" w:eastAsia="Arial" w:hAnsiTheme="minorHAnsi" w:cs="Arial"/>
        </w:rPr>
        <w:t>State</w:t>
      </w:r>
      <w:proofErr w:type="gramEnd"/>
      <w:r w:rsidRPr="00FE05F2">
        <w:rPr>
          <w:rFonts w:asciiTheme="minorHAnsi" w:eastAsia="Arial" w:hAnsiTheme="minorHAnsi" w:cs="Arial"/>
        </w:rPr>
        <w:t xml:space="preserve"> any information it requests to determine </w:t>
      </w:r>
      <w:r w:rsidRPr="00FE05F2">
        <w:rPr>
          <w:rFonts w:asciiTheme="minorHAnsi" w:eastAsia="Arial" w:hAnsiTheme="minorHAnsi" w:cs="Arial"/>
        </w:rPr>
        <w:lastRenderedPageBreak/>
        <w:t>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Staffing. </w:t>
      </w:r>
      <w:r w:rsidRPr="00FE05F2">
        <w:rPr>
          <w:rFonts w:asciiTheme="minorHAnsi" w:eastAsia="Arial" w:hAnsiTheme="minorHAnsi" w:cs="Arial"/>
        </w:rPr>
        <w:t>The State’s Contract Administrator may require Contractor to remove or reassign personnel providing services by providing a notice to Contractor.</w:t>
      </w:r>
    </w:p>
    <w:p w14:paraId="6E9C05A0" w14:textId="4421E517" w:rsidR="00392CEC" w:rsidRPr="00FE05F2" w:rsidRDefault="00392CEC" w:rsidP="002D4BCC">
      <w:pPr>
        <w:numPr>
          <w:ilvl w:val="0"/>
          <w:numId w:val="16"/>
        </w:numPr>
        <w:spacing w:before="120" w:after="120" w:line="240" w:lineRule="auto"/>
        <w:ind w:left="288"/>
        <w:rPr>
          <w:rFonts w:asciiTheme="minorHAnsi" w:eastAsia="Arial" w:hAnsiTheme="minorHAnsi" w:cs="Arial"/>
          <w:b/>
          <w:bCs/>
          <w:u w:val="single"/>
        </w:rPr>
      </w:pPr>
      <w:r w:rsidRPr="00FE05F2">
        <w:rPr>
          <w:rFonts w:asciiTheme="minorHAnsi" w:eastAsia="Arial" w:hAnsiTheme="minorHAnsi" w:cs="Arial"/>
          <w:b/>
          <w:bCs/>
        </w:rPr>
        <w:t xml:space="preserve">Background Checks. </w:t>
      </w:r>
      <w:r w:rsidRPr="00FE05F2">
        <w:rPr>
          <w:rFonts w:asciiTheme="minorHAnsi" w:eastAsia="Arial" w:hAnsiTheme="minorHAnsi"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FE05F2">
        <w:rPr>
          <w:rFonts w:asciiTheme="minorHAnsi" w:eastAsia="Arial" w:hAnsiTheme="minorHAnsi"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Assignment. </w:t>
      </w:r>
      <w:r w:rsidRPr="00FE05F2">
        <w:rPr>
          <w:rFonts w:asciiTheme="minorHAnsi" w:eastAsia="Arial" w:hAnsiTheme="minorHAnsi"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Change of Control. </w:t>
      </w:r>
      <w:r w:rsidRPr="00FE05F2">
        <w:rPr>
          <w:rFonts w:asciiTheme="minorHAnsi" w:eastAsia="Arial" w:hAnsiTheme="minorHAnsi" w:cs="Arial"/>
        </w:rPr>
        <w:t xml:space="preserve">Contractor will notify the </w:t>
      </w:r>
      <w:proofErr w:type="gramStart"/>
      <w:r w:rsidRPr="00FE05F2">
        <w:rPr>
          <w:rFonts w:asciiTheme="minorHAnsi" w:eastAsia="Arial" w:hAnsiTheme="minorHAnsi" w:cs="Arial"/>
        </w:rPr>
        <w:t>State,</w:t>
      </w:r>
      <w:proofErr w:type="gramEnd"/>
      <w:r w:rsidRPr="00FE05F2">
        <w:rPr>
          <w:rFonts w:asciiTheme="minorHAnsi" w:eastAsia="Arial" w:hAnsiTheme="minorHAnsi"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FE05F2" w:rsidRDefault="00392CEC" w:rsidP="008057B3">
      <w:pPr>
        <w:spacing w:before="120" w:after="0" w:line="240" w:lineRule="auto"/>
        <w:ind w:left="288"/>
        <w:rPr>
          <w:rFonts w:asciiTheme="minorHAnsi" w:eastAsia="Arial" w:hAnsiTheme="minorHAnsi" w:cs="Arial"/>
        </w:rPr>
      </w:pPr>
      <w:r w:rsidRPr="00FE05F2">
        <w:rPr>
          <w:rFonts w:asciiTheme="minorHAnsi" w:eastAsia="Arial" w:hAnsiTheme="minorHAnsi" w:cs="Arial"/>
        </w:rPr>
        <w:t xml:space="preserve">In the event of a change of control, Contractor must require the successor to assume this Contract and </w:t>
      </w:r>
      <w:proofErr w:type="gramStart"/>
      <w:r w:rsidRPr="00FE05F2">
        <w:rPr>
          <w:rFonts w:asciiTheme="minorHAnsi" w:eastAsia="Arial" w:hAnsiTheme="minorHAnsi" w:cs="Arial"/>
        </w:rPr>
        <w:t>all of</w:t>
      </w:r>
      <w:proofErr w:type="gramEnd"/>
      <w:r w:rsidRPr="00FE05F2">
        <w:rPr>
          <w:rFonts w:asciiTheme="minorHAnsi" w:eastAsia="Arial" w:hAnsiTheme="minorHAnsi" w:cs="Arial"/>
        </w:rPr>
        <w:t xml:space="preserve"> its obligations under this Contract.</w:t>
      </w:r>
    </w:p>
    <w:p w14:paraId="6078E71D" w14:textId="7F98049F" w:rsidR="00392CEC" w:rsidRPr="00FE05F2" w:rsidRDefault="00392CEC" w:rsidP="002D4BCC">
      <w:pPr>
        <w:numPr>
          <w:ilvl w:val="0"/>
          <w:numId w:val="16"/>
        </w:numPr>
        <w:spacing w:before="120" w:after="120" w:line="240" w:lineRule="auto"/>
        <w:ind w:left="288"/>
        <w:rPr>
          <w:rFonts w:asciiTheme="minorHAnsi" w:eastAsia="Arial" w:hAnsiTheme="minorHAnsi" w:cs="Arial"/>
          <w:b/>
          <w:bCs/>
        </w:rPr>
      </w:pPr>
      <w:r w:rsidRPr="00FE05F2">
        <w:rPr>
          <w:rFonts w:asciiTheme="minorHAnsi" w:eastAsia="Arial" w:hAnsiTheme="minorHAnsi" w:cs="Arial"/>
          <w:b/>
          <w:bCs/>
        </w:rPr>
        <w:t>Ordering.</w:t>
      </w:r>
      <w:r w:rsidRPr="00FE05F2">
        <w:rPr>
          <w:rFonts w:asciiTheme="minorHAnsi" w:eastAsia="Arial" w:hAnsiTheme="minorHAnsi" w:cs="Arial"/>
        </w:rPr>
        <w:t xml:space="preserve"> Contractor is not authorized to begin performance until receipt of authorization as identified in a Statement of Work.</w:t>
      </w:r>
    </w:p>
    <w:p w14:paraId="1947368E" w14:textId="77777777" w:rsidR="00392CEC" w:rsidRPr="00FE05F2" w:rsidRDefault="00392CEC" w:rsidP="002D4BCC">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 xml:space="preserve">Acceptance. </w:t>
      </w:r>
      <w:r w:rsidRPr="00FE05F2">
        <w:rPr>
          <w:rFonts w:asciiTheme="minorHAnsi" w:eastAsia="Arial" w:hAnsiTheme="minorHAnsi" w:cs="Arial"/>
        </w:rPr>
        <w:t>Contract Activities are subject to inspection and testing by the State within 30 calendar days of the State’s receipt of them (“</w:t>
      </w:r>
      <w:r w:rsidRPr="00FE05F2">
        <w:rPr>
          <w:rFonts w:asciiTheme="minorHAnsi" w:eastAsia="Arial" w:hAnsiTheme="minorHAnsi" w:cs="Arial"/>
          <w:b/>
          <w:bCs/>
        </w:rPr>
        <w:t>State Review Period</w:t>
      </w:r>
      <w:r w:rsidRPr="00FE05F2">
        <w:rPr>
          <w:rFonts w:asciiTheme="minorHAnsi" w:eastAsia="Arial" w:hAnsiTheme="minorHAnsi" w:cs="Arial"/>
        </w:rPr>
        <w:t xml:space="preserve">”), unless otherwise provided </w:t>
      </w:r>
      <w:r w:rsidRPr="00FE05F2">
        <w:rPr>
          <w:rFonts w:asciiTheme="minorHAnsi" w:eastAsia="Arial" w:hAnsiTheme="minorHAnsi" w:cs="Arial"/>
        </w:rPr>
        <w:lastRenderedPageBreak/>
        <w:t xml:space="preserve">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FE05F2">
        <w:rPr>
          <w:rFonts w:asciiTheme="minorHAnsi" w:hAnsiTheme="minorHAnsi" w:cs="Arial"/>
        </w:rPr>
        <w:fldChar w:fldCharType="begin"/>
      </w:r>
      <w:r w:rsidRPr="00FE05F2">
        <w:rPr>
          <w:rFonts w:asciiTheme="minorHAnsi" w:hAnsiTheme="minorHAnsi" w:cs="Arial"/>
        </w:rPr>
        <w:instrText xml:space="preserve"> REF _Ref375903385 \r \h  \* MERGEFORMAT </w:instrText>
      </w:r>
      <w:r w:rsidRPr="00FE05F2">
        <w:rPr>
          <w:rFonts w:asciiTheme="minorHAnsi" w:hAnsiTheme="minorHAnsi" w:cs="Arial"/>
        </w:rPr>
      </w:r>
      <w:r w:rsidRPr="00FE05F2">
        <w:rPr>
          <w:rFonts w:asciiTheme="minorHAnsi" w:hAnsiTheme="minorHAnsi" w:cs="Arial"/>
        </w:rPr>
        <w:fldChar w:fldCharType="separate"/>
      </w:r>
      <w:r w:rsidRPr="00FE05F2">
        <w:rPr>
          <w:rFonts w:asciiTheme="minorHAnsi" w:eastAsia="Arial" w:hAnsiTheme="minorHAnsi" w:cs="Arial"/>
        </w:rPr>
        <w:t>24</w:t>
      </w:r>
      <w:r w:rsidRPr="00FE05F2">
        <w:rPr>
          <w:rFonts w:asciiTheme="minorHAnsi" w:hAnsiTheme="minorHAnsi" w:cs="Arial"/>
        </w:rPr>
        <w:fldChar w:fldCharType="end"/>
      </w:r>
      <w:r w:rsidRPr="00FE05F2">
        <w:rPr>
          <w:rFonts w:asciiTheme="minorHAnsi" w:eastAsia="Arial" w:hAnsiTheme="minorHAnsi" w:cs="Arial"/>
        </w:rPr>
        <w:t>, Termination for Cause.</w:t>
      </w:r>
    </w:p>
    <w:p w14:paraId="5C049218" w14:textId="77777777" w:rsidR="00392CEC" w:rsidRPr="00FE05F2" w:rsidRDefault="00392CEC" w:rsidP="008057B3">
      <w:pPr>
        <w:widowControl w:val="0"/>
        <w:spacing w:before="120" w:after="120" w:line="240" w:lineRule="auto"/>
        <w:ind w:left="288"/>
        <w:rPr>
          <w:rFonts w:asciiTheme="minorHAnsi" w:eastAsia="Arial" w:hAnsiTheme="minorHAnsi" w:cs="Arial"/>
        </w:rPr>
      </w:pPr>
      <w:r w:rsidRPr="00FE05F2">
        <w:rPr>
          <w:rFonts w:asciiTheme="minorHAnsi" w:eastAsia="Arial" w:hAnsiTheme="minorHAnsi"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FE05F2">
        <w:rPr>
          <w:rFonts w:asciiTheme="minorHAnsi" w:eastAsia="Arial" w:hAnsiTheme="minorHAnsi" w:cs="Arial"/>
        </w:rPr>
        <w:t>impacts</w:t>
      </w:r>
      <w:proofErr w:type="gramEnd"/>
      <w:r w:rsidRPr="00FE05F2">
        <w:rPr>
          <w:rFonts w:asciiTheme="minorHAnsi" w:eastAsia="Arial" w:hAnsiTheme="minorHAnsi"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FE05F2">
        <w:rPr>
          <w:rFonts w:asciiTheme="minorHAnsi" w:eastAsia="Arial" w:hAnsiTheme="minorHAnsi" w:cs="Arial"/>
        </w:rPr>
        <w:t>to</w:t>
      </w:r>
      <w:proofErr w:type="gramEnd"/>
      <w:r w:rsidRPr="00FE05F2">
        <w:rPr>
          <w:rFonts w:asciiTheme="minorHAnsi" w:eastAsia="Arial" w:hAnsiTheme="minorHAnsi" w:cs="Arial"/>
        </w:rPr>
        <w:t xml:space="preserve"> correct deficiencies in accordance with the time response standards set forth in this Contract.</w:t>
      </w:r>
    </w:p>
    <w:p w14:paraId="36657883" w14:textId="77777777" w:rsidR="00392CEC" w:rsidRPr="00FE05F2" w:rsidRDefault="00392CEC" w:rsidP="008057B3">
      <w:pPr>
        <w:widowControl w:val="0"/>
        <w:spacing w:before="120" w:after="120" w:line="240" w:lineRule="auto"/>
        <w:ind w:left="288"/>
        <w:rPr>
          <w:rFonts w:asciiTheme="minorHAnsi" w:eastAsia="Arial" w:hAnsiTheme="minorHAnsi" w:cs="Arial"/>
        </w:rPr>
      </w:pPr>
      <w:r w:rsidRPr="00FE05F2">
        <w:rPr>
          <w:rFonts w:asciiTheme="minorHAnsi" w:eastAsia="Arial" w:hAnsiTheme="minorHAnsi"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55552F77" w:rsidR="00392CEC" w:rsidRPr="00FE05F2" w:rsidRDefault="00772D40"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Reserved. </w:t>
      </w:r>
    </w:p>
    <w:p w14:paraId="6F4F960E" w14:textId="137D887C"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R</w:t>
      </w:r>
      <w:r w:rsidR="00772D40" w:rsidRPr="00FE05F2">
        <w:rPr>
          <w:rFonts w:asciiTheme="minorHAnsi" w:eastAsia="Arial" w:hAnsiTheme="minorHAnsi" w:cs="Arial"/>
          <w:b/>
          <w:bCs/>
        </w:rPr>
        <w:t xml:space="preserve">eserved. </w:t>
      </w:r>
    </w:p>
    <w:p w14:paraId="5B3C7784" w14:textId="62980C0F" w:rsidR="00392CEC" w:rsidRPr="00FE05F2" w:rsidRDefault="00772D40" w:rsidP="002D4BCC">
      <w:pPr>
        <w:numPr>
          <w:ilvl w:val="0"/>
          <w:numId w:val="16"/>
        </w:numPr>
        <w:spacing w:before="120" w:after="120" w:line="240" w:lineRule="auto"/>
        <w:ind w:left="288"/>
        <w:rPr>
          <w:rFonts w:asciiTheme="minorHAnsi" w:eastAsia="Arial" w:hAnsiTheme="minorHAnsi" w:cs="Arial"/>
          <w:i/>
          <w:iCs/>
        </w:rPr>
      </w:pPr>
      <w:r w:rsidRPr="00FE05F2">
        <w:rPr>
          <w:rFonts w:asciiTheme="minorHAnsi" w:eastAsia="Arial" w:hAnsiTheme="minorHAnsi" w:cs="Arial"/>
          <w:b/>
          <w:bCs/>
        </w:rPr>
        <w:t xml:space="preserve">Reserved. </w:t>
      </w:r>
    </w:p>
    <w:p w14:paraId="39C1FA77" w14:textId="316E4BE9" w:rsidR="00392CEC" w:rsidRPr="00FE05F2" w:rsidRDefault="00392CEC" w:rsidP="002D4BCC">
      <w:pPr>
        <w:numPr>
          <w:ilvl w:val="0"/>
          <w:numId w:val="16"/>
        </w:numPr>
        <w:spacing w:before="120" w:after="120" w:line="240" w:lineRule="auto"/>
        <w:ind w:left="288"/>
        <w:rPr>
          <w:rFonts w:asciiTheme="minorHAnsi" w:eastAsia="Arial" w:hAnsiTheme="minorHAnsi" w:cs="Arial"/>
          <w:b/>
          <w:bCs/>
        </w:rPr>
      </w:pPr>
      <w:r w:rsidRPr="00FE05F2">
        <w:rPr>
          <w:rFonts w:asciiTheme="minorHAnsi" w:eastAsia="Arial" w:hAnsiTheme="minorHAnsi" w:cs="Arial"/>
          <w:b/>
          <w:bCs/>
        </w:rPr>
        <w:t xml:space="preserve">Invoices and Payment. </w:t>
      </w:r>
      <w:r w:rsidRPr="00FE05F2">
        <w:rPr>
          <w:rFonts w:asciiTheme="minorHAnsi" w:eastAsia="Arial" w:hAnsiTheme="minorHAnsi" w:cs="Arial"/>
        </w:rPr>
        <w:t xml:space="preserve">Invoices must conform to the requirements communicated from </w:t>
      </w:r>
      <w:proofErr w:type="gramStart"/>
      <w:r w:rsidRPr="00FE05F2">
        <w:rPr>
          <w:rFonts w:asciiTheme="minorHAnsi" w:eastAsia="Arial" w:hAnsiTheme="minorHAnsi" w:cs="Arial"/>
        </w:rPr>
        <w:t>time-to-time</w:t>
      </w:r>
      <w:proofErr w:type="gramEnd"/>
      <w:r w:rsidRPr="00FE05F2">
        <w:rPr>
          <w:rFonts w:asciiTheme="minorHAnsi" w:eastAsia="Arial" w:hAnsiTheme="minorHAnsi"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A779F8" w:rsidRPr="00FE05F2">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FE05F2" w:rsidRDefault="00392CEC" w:rsidP="008057B3">
      <w:pPr>
        <w:spacing w:before="120" w:after="120" w:line="240" w:lineRule="auto"/>
        <w:ind w:left="288"/>
        <w:rPr>
          <w:rFonts w:asciiTheme="minorHAnsi" w:eastAsia="Arial" w:hAnsiTheme="minorHAnsi" w:cs="Arial"/>
          <w:b/>
          <w:bCs/>
        </w:rPr>
      </w:pPr>
      <w:r w:rsidRPr="00FE05F2">
        <w:rPr>
          <w:rFonts w:asciiTheme="minorHAnsi" w:eastAsia="Arial" w:hAnsiTheme="minorHAnsi"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FE05F2" w:rsidRDefault="00392CEC" w:rsidP="008057B3">
      <w:pPr>
        <w:spacing w:before="120" w:after="120" w:line="240" w:lineRule="auto"/>
        <w:ind w:left="288"/>
        <w:rPr>
          <w:rFonts w:asciiTheme="minorHAnsi" w:eastAsia="Arial" w:hAnsiTheme="minorHAnsi" w:cs="Arial"/>
        </w:rPr>
      </w:pPr>
      <w:r w:rsidRPr="00FE05F2">
        <w:rPr>
          <w:rFonts w:asciiTheme="minorHAnsi" w:eastAsia="Arial" w:hAnsiTheme="minorHAnsi" w:cs="Arial"/>
        </w:rPr>
        <w:t xml:space="preserve">The State will only disburse payments under this Contract through Electronic Funds Transfer (EFT). Contractor must register with the State at </w:t>
      </w:r>
      <w:hyperlink r:id="rId26" w:history="1">
        <w:r w:rsidRPr="00FE05F2">
          <w:rPr>
            <w:rStyle w:val="Hyperlink"/>
            <w:rFonts w:asciiTheme="minorHAnsi" w:eastAsia="Arial" w:hAnsiTheme="minorHAnsi" w:cs="Arial"/>
          </w:rPr>
          <w:t>http://www.michigan.gov/SIGMAVSS</w:t>
        </w:r>
      </w:hyperlink>
      <w:r w:rsidRPr="00FE05F2">
        <w:rPr>
          <w:rFonts w:asciiTheme="minorHAnsi" w:eastAsia="Arial" w:hAnsiTheme="minorHAnsi"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FE05F2" w:rsidRDefault="00392CEC" w:rsidP="008057B3">
      <w:pPr>
        <w:pStyle w:val="BodyTextIndent"/>
        <w:ind w:left="288"/>
        <w:rPr>
          <w:rFonts w:asciiTheme="minorHAnsi" w:hAnsiTheme="minorHAnsi"/>
          <w:sz w:val="22"/>
        </w:rPr>
      </w:pPr>
      <w:r w:rsidRPr="00FE05F2">
        <w:rPr>
          <w:rFonts w:asciiTheme="minorHAnsi" w:hAnsiTheme="minorHAnsi"/>
          <w:sz w:val="22"/>
        </w:rPr>
        <w:lastRenderedPageBreak/>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0D9D9CB6"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Liquidated Damages.</w:t>
      </w:r>
      <w:r w:rsidRPr="00FE05F2">
        <w:rPr>
          <w:rFonts w:asciiTheme="minorHAnsi" w:eastAsia="Arial" w:hAnsiTheme="minorHAnsi" w:cs="Arial"/>
        </w:rPr>
        <w:t xml:space="preserve"> 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w:t>
      </w:r>
      <w:proofErr w:type="gramStart"/>
      <w:r w:rsidRPr="00FE05F2">
        <w:rPr>
          <w:rFonts w:asciiTheme="minorHAnsi" w:eastAsia="Arial" w:hAnsiTheme="minorHAnsi" w:cs="Arial"/>
        </w:rPr>
        <w:t>due</w:t>
      </w:r>
      <w:proofErr w:type="gramEnd"/>
      <w:r w:rsidRPr="00FE05F2">
        <w:rPr>
          <w:rFonts w:asciiTheme="minorHAnsi" w:eastAsia="Arial" w:hAnsiTheme="minorHAnsi"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Stop Work Order. </w:t>
      </w:r>
      <w:r w:rsidRPr="00FE05F2">
        <w:rPr>
          <w:rFonts w:asciiTheme="minorHAnsi" w:eastAsia="Arial" w:hAnsiTheme="minorHAnsi"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bookmarkStart w:id="40" w:name="_Ref375903385"/>
      <w:r w:rsidRPr="00FE05F2">
        <w:rPr>
          <w:rFonts w:asciiTheme="minorHAnsi" w:eastAsia="Arial" w:hAnsiTheme="minorHAnsi" w:cs="Arial"/>
          <w:b/>
          <w:bCs/>
        </w:rPr>
        <w:t xml:space="preserve">Termination for Cause. </w:t>
      </w:r>
      <w:r w:rsidRPr="00FE05F2">
        <w:rPr>
          <w:rFonts w:asciiTheme="minorHAnsi" w:eastAsia="Arial" w:hAnsiTheme="minorHAnsi"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0"/>
    </w:p>
    <w:p w14:paraId="6EB96C9B" w14:textId="7F692E11" w:rsidR="00392CEC" w:rsidRPr="00FE05F2" w:rsidRDefault="00392CEC" w:rsidP="008057B3">
      <w:pPr>
        <w:spacing w:before="120" w:after="120" w:line="240" w:lineRule="auto"/>
        <w:ind w:left="288"/>
        <w:rPr>
          <w:rFonts w:asciiTheme="minorHAnsi" w:eastAsia="Arial" w:hAnsiTheme="minorHAnsi" w:cs="Arial"/>
        </w:rPr>
      </w:pPr>
      <w:r w:rsidRPr="00FE05F2">
        <w:rPr>
          <w:rFonts w:asciiTheme="minorHAnsi" w:eastAsia="Arial" w:hAnsiTheme="minorHAnsi"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sidRPr="00FE05F2">
        <w:rPr>
          <w:rFonts w:asciiTheme="minorHAnsi" w:eastAsia="Arial" w:hAnsiTheme="minorHAnsi" w:cs="Arial"/>
        </w:rPr>
        <w:t>r</w:t>
      </w:r>
      <w:r w:rsidRPr="00FE05F2">
        <w:rPr>
          <w:rFonts w:asciiTheme="minorHAnsi" w:eastAsia="Arial" w:hAnsiTheme="minorHAnsi" w:cs="Arial"/>
        </w:rPr>
        <w:t xml:space="preserve">actor for Contract Activities accepted by the State </w:t>
      </w:r>
      <w:r w:rsidRPr="00FE05F2">
        <w:rPr>
          <w:rFonts w:asciiTheme="minorHAnsi" w:eastAsia="Arial" w:hAnsiTheme="minorHAnsi" w:cs="Arial"/>
        </w:rPr>
        <w:lastRenderedPageBreak/>
        <w:t>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FE05F2" w:rsidRDefault="00392CEC" w:rsidP="008057B3">
      <w:pPr>
        <w:spacing w:after="120" w:line="240" w:lineRule="auto"/>
        <w:ind w:left="288"/>
        <w:rPr>
          <w:rFonts w:asciiTheme="minorHAnsi" w:eastAsia="Arial" w:hAnsiTheme="minorHAnsi" w:cs="Arial"/>
        </w:rPr>
      </w:pPr>
      <w:r w:rsidRPr="00FE05F2">
        <w:rPr>
          <w:rFonts w:asciiTheme="minorHAnsi" w:eastAsia="Arial" w:hAnsiTheme="minorHAnsi"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FE05F2" w:rsidRDefault="00392CEC" w:rsidP="008057B3">
      <w:pPr>
        <w:pStyle w:val="Paragraph0"/>
        <w:spacing w:line="240" w:lineRule="auto"/>
        <w:rPr>
          <w:rFonts w:asciiTheme="minorHAnsi" w:hAnsiTheme="minorHAnsi"/>
        </w:rPr>
      </w:pPr>
      <w:r w:rsidRPr="00FE05F2">
        <w:rPr>
          <w:rFonts w:asciiTheme="minorHAnsi" w:hAnsiTheme="minorHAnsi"/>
          <w:b/>
        </w:rPr>
        <w:t>Termination for Convenience</w:t>
      </w:r>
      <w:r w:rsidRPr="00FE05F2">
        <w:rPr>
          <w:rFonts w:asciiTheme="minorHAnsi" w:hAnsiTheme="minorHAnsi"/>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FE05F2">
        <w:rPr>
          <w:rFonts w:asciiTheme="minorHAnsi" w:hAnsiTheme="minorHAnsi"/>
        </w:rPr>
        <w:fldChar w:fldCharType="begin"/>
      </w:r>
      <w:r w:rsidRPr="00FE05F2">
        <w:rPr>
          <w:rFonts w:asciiTheme="minorHAnsi" w:hAnsiTheme="minorHAnsi"/>
        </w:rPr>
        <w:instrText xml:space="preserve"> REF _Ref375903492 \r \h  \* MERGEFORMAT </w:instrText>
      </w:r>
      <w:r w:rsidRPr="00FE05F2">
        <w:rPr>
          <w:rFonts w:asciiTheme="minorHAnsi" w:hAnsiTheme="minorHAnsi"/>
        </w:rPr>
      </w:r>
      <w:r w:rsidRPr="00FE05F2">
        <w:rPr>
          <w:rFonts w:asciiTheme="minorHAnsi" w:hAnsiTheme="minorHAnsi"/>
        </w:rPr>
        <w:fldChar w:fldCharType="separate"/>
      </w:r>
      <w:r w:rsidRPr="00FE05F2">
        <w:rPr>
          <w:rFonts w:asciiTheme="minorHAnsi" w:hAnsiTheme="minorHAnsi"/>
        </w:rPr>
        <w:t>26</w:t>
      </w:r>
      <w:r w:rsidRPr="00FE05F2">
        <w:rPr>
          <w:rFonts w:asciiTheme="minorHAnsi" w:hAnsiTheme="minorHAnsi"/>
        </w:rPr>
        <w:fldChar w:fldCharType="end"/>
      </w:r>
      <w:r w:rsidRPr="00FE05F2">
        <w:rPr>
          <w:rFonts w:asciiTheme="minorHAnsi" w:hAnsiTheme="minorHAnsi"/>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084B446" w:rsidR="00392CEC" w:rsidRPr="00FE05F2" w:rsidRDefault="00392CEC" w:rsidP="002D4BCC">
      <w:pPr>
        <w:numPr>
          <w:ilvl w:val="0"/>
          <w:numId w:val="16"/>
        </w:numPr>
        <w:spacing w:before="120" w:after="120" w:line="240" w:lineRule="auto"/>
        <w:ind w:left="288"/>
        <w:rPr>
          <w:rFonts w:asciiTheme="minorHAnsi" w:eastAsia="Arial" w:hAnsiTheme="minorHAnsi" w:cs="Arial"/>
        </w:rPr>
      </w:pPr>
      <w:bookmarkStart w:id="41" w:name="_Ref375903492"/>
      <w:r w:rsidRPr="00FE05F2">
        <w:rPr>
          <w:rFonts w:asciiTheme="minorHAnsi" w:eastAsia="Arial" w:hAnsiTheme="minorHAnsi" w:cs="Arial"/>
          <w:b/>
          <w:bCs/>
        </w:rPr>
        <w:t xml:space="preserve">Transition Responsibilities. </w:t>
      </w:r>
      <w:r w:rsidRPr="00FE05F2">
        <w:rPr>
          <w:rFonts w:asciiTheme="minorHAnsi" w:eastAsia="Arial" w:hAnsiTheme="minorHAnsi" w:cs="Arial"/>
        </w:rPr>
        <w:t>Upon termination or expiration of this Contract for any reason, Contractor must, for a period of time specified by the State (not to exceed</w:t>
      </w:r>
      <w:r w:rsidR="0098619F" w:rsidRPr="00FE05F2">
        <w:rPr>
          <w:rFonts w:asciiTheme="minorHAnsi" w:eastAsia="Arial" w:hAnsiTheme="minorHAnsi" w:cs="Arial"/>
        </w:rPr>
        <w:t xml:space="preserve"> </w:t>
      </w:r>
      <w:sdt>
        <w:sdtPr>
          <w:rPr>
            <w:rFonts w:asciiTheme="minorHAnsi" w:eastAsia="Arial" w:hAnsiTheme="minorHAnsi" w:cs="Arial"/>
          </w:rPr>
          <w:id w:val="1746064155"/>
          <w:placeholder>
            <w:docPart w:val="0137B3D79602433AB09D7ABCFF891048"/>
          </w:placeholder>
        </w:sdtPr>
        <w:sdtEndPr>
          <w:rPr>
            <w:b/>
            <w:bCs/>
            <w:highlight w:val="green"/>
          </w:rPr>
        </w:sdtEndPr>
        <w:sdtContent>
          <w:r w:rsidR="0098619F" w:rsidRPr="00FE05F2">
            <w:rPr>
              <w:rFonts w:asciiTheme="minorHAnsi" w:eastAsia="Arial" w:hAnsiTheme="minorHAnsi" w:cs="Arial"/>
            </w:rPr>
            <w:t>90</w:t>
          </w:r>
        </w:sdtContent>
      </w:sdt>
      <w:r w:rsidRPr="00FE05F2">
        <w:rPr>
          <w:rFonts w:asciiTheme="minorHAnsi" w:eastAsia="Arial" w:hAnsiTheme="minorHAnsi"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FE05F2">
        <w:rPr>
          <w:rFonts w:asciiTheme="minorHAnsi" w:eastAsia="Arial" w:hAnsiTheme="minorHAnsi" w:cs="Arial"/>
          <w:b/>
          <w:bCs/>
        </w:rPr>
        <w:t>Transition Responsibilities</w:t>
      </w:r>
      <w:r w:rsidRPr="00FE05F2">
        <w:rPr>
          <w:rFonts w:asciiTheme="minorHAnsi" w:eastAsia="Arial" w:hAnsiTheme="minorHAnsi" w:cs="Arial"/>
        </w:rPr>
        <w:t>”). This Contract will automatically be extended through the end of the transition period.</w:t>
      </w:r>
      <w:bookmarkEnd w:id="41"/>
    </w:p>
    <w:p w14:paraId="1A3F5139" w14:textId="3215F5C2" w:rsidR="00392CEC" w:rsidRPr="00FE05F2" w:rsidRDefault="00392CEC" w:rsidP="002D4BCC">
      <w:pPr>
        <w:numPr>
          <w:ilvl w:val="0"/>
          <w:numId w:val="16"/>
        </w:numPr>
        <w:spacing w:before="120" w:after="120" w:line="240" w:lineRule="auto"/>
        <w:ind w:left="288"/>
        <w:rPr>
          <w:rFonts w:asciiTheme="minorHAnsi" w:eastAsia="Arial" w:hAnsiTheme="minorHAnsi" w:cs="Arial"/>
        </w:rPr>
      </w:pPr>
      <w:bookmarkStart w:id="42" w:name="_Ref375903455"/>
      <w:r w:rsidRPr="00FE05F2">
        <w:rPr>
          <w:rFonts w:asciiTheme="minorHAnsi" w:eastAsia="Arial" w:hAnsiTheme="minorHAnsi" w:cs="Arial"/>
          <w:b/>
          <w:bCs/>
        </w:rPr>
        <w:t xml:space="preserve">Return of State Property. </w:t>
      </w:r>
      <w:r w:rsidRPr="00FE05F2">
        <w:rPr>
          <w:rFonts w:asciiTheme="minorHAnsi" w:eastAsia="Arial" w:hAnsiTheme="minorHAnsi"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Indemnification. </w:t>
      </w:r>
      <w:r w:rsidRPr="00FE05F2">
        <w:rPr>
          <w:rFonts w:asciiTheme="minorHAnsi" w:eastAsia="Arial" w:hAnsiTheme="minorHAnsi" w:cs="Arial"/>
        </w:rPr>
        <w:t xml:space="preserve">Contractor must defend, indemnify and hold the State, its departments, divisions, agencies, offices, commissions, officers, and employees harmless, without limitation, </w:t>
      </w:r>
      <w:r w:rsidRPr="00FE05F2">
        <w:rPr>
          <w:rFonts w:asciiTheme="minorHAnsi" w:eastAsia="Arial" w:hAnsiTheme="minorHAnsi" w:cs="Arial"/>
        </w:rPr>
        <w:lastRenderedPageBreak/>
        <w:t>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2"/>
    </w:p>
    <w:p w14:paraId="638E4FB8" w14:textId="77777777" w:rsidR="00392CEC" w:rsidRPr="00FE05F2"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rPr>
      </w:pPr>
      <w:r w:rsidRPr="00FE05F2">
        <w:rPr>
          <w:rFonts w:asciiTheme="minorHAnsi" w:eastAsia="Arial" w:hAnsiTheme="minorHAnsi"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FE05F2"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rPr>
      </w:pPr>
      <w:r w:rsidRPr="00FE05F2">
        <w:rPr>
          <w:rFonts w:asciiTheme="minorHAnsi" w:eastAsia="Arial" w:hAnsiTheme="minorHAnsi"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FE05F2"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rPr>
      </w:pPr>
      <w:r w:rsidRPr="00FE05F2">
        <w:rPr>
          <w:rFonts w:asciiTheme="minorHAnsi" w:eastAsia="Arial" w:hAnsiTheme="minorHAnsi"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FE05F2" w:rsidRDefault="00392CEC" w:rsidP="008057B3">
      <w:pPr>
        <w:pStyle w:val="BodyTextIndent"/>
        <w:ind w:left="288"/>
        <w:rPr>
          <w:rFonts w:asciiTheme="minorHAnsi" w:hAnsiTheme="minorHAnsi"/>
          <w:sz w:val="22"/>
        </w:rPr>
      </w:pPr>
      <w:r w:rsidRPr="00FE05F2">
        <w:rPr>
          <w:rFonts w:asciiTheme="minorHAnsi" w:hAnsiTheme="minorHAnsi"/>
          <w:sz w:val="22"/>
        </w:rPr>
        <w:t>The State is constitutionally prohibited from indemnifying Contractor or any third parties.</w:t>
      </w:r>
    </w:p>
    <w:p w14:paraId="20C841D1"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bookmarkStart w:id="43" w:name="_Ref375903466"/>
      <w:r w:rsidRPr="00FE05F2">
        <w:rPr>
          <w:rFonts w:asciiTheme="minorHAnsi" w:eastAsia="Arial" w:hAnsiTheme="minorHAnsi" w:cs="Arial"/>
          <w:b/>
          <w:bCs/>
        </w:rPr>
        <w:t xml:space="preserve">Infringement Remedies. </w:t>
      </w:r>
      <w:bookmarkEnd w:id="43"/>
      <w:r w:rsidRPr="00FE05F2">
        <w:rPr>
          <w:rFonts w:asciiTheme="minorHAnsi" w:eastAsia="Arial" w:hAnsiTheme="minorHAnsi"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FE05F2">
        <w:rPr>
          <w:rFonts w:asciiTheme="minorHAnsi" w:eastAsia="Arial" w:hAnsiTheme="minorHAnsi" w:cs="Arial"/>
          <w:snapToGrid w:val="0"/>
        </w:rPr>
        <w:t>T</w:t>
      </w:r>
      <w:r w:rsidRPr="00FE05F2">
        <w:rPr>
          <w:rFonts w:asciiTheme="minorHAnsi" w:eastAsia="Arial,Times" w:hAnsiTheme="minorHAnsi" w:cs="Arial"/>
        </w:rPr>
        <w:t>he State is not liable for consequential, incidental, indirect, or special damages, regardless of the nature of the action.</w:t>
      </w:r>
    </w:p>
    <w:p w14:paraId="1B3A8B1D"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snapToGrid w:val="0"/>
        </w:rPr>
        <w:t xml:space="preserve">Disclosure of Litigation, or Other Proceeding. </w:t>
      </w:r>
      <w:r w:rsidRPr="00FE05F2">
        <w:rPr>
          <w:rFonts w:asciiTheme="minorHAnsi" w:eastAsia="Arial" w:hAnsiTheme="minorHAnsi" w:cs="Arial"/>
          <w:snapToGrid w:val="0"/>
        </w:rPr>
        <w:t>Contractor</w:t>
      </w:r>
      <w:r w:rsidRPr="00FE05F2">
        <w:rPr>
          <w:rFonts w:asciiTheme="minorHAnsi" w:eastAsia="Arial,Times" w:hAnsiTheme="minorHAnsi" w:cs="Arial"/>
        </w:rPr>
        <w:t xml:space="preserve"> must notify the State within 14 calendar days of receiving notice of any litigation, investigation, arbitration, or other proceeding </w:t>
      </w:r>
      <w:r w:rsidRPr="00FE05F2">
        <w:rPr>
          <w:rFonts w:asciiTheme="minorHAnsi" w:eastAsia="Arial,Times" w:hAnsiTheme="minorHAnsi" w:cs="Arial"/>
        </w:rPr>
        <w:lastRenderedPageBreak/>
        <w:t>(collectively, “</w:t>
      </w:r>
      <w:r w:rsidRPr="00FE05F2">
        <w:rPr>
          <w:rFonts w:asciiTheme="minorHAnsi" w:eastAsia="Arial,Times" w:hAnsiTheme="minorHAnsi" w:cs="Arial"/>
          <w:b/>
          <w:bCs/>
        </w:rPr>
        <w:t>Proceeding</w:t>
      </w:r>
      <w:r w:rsidRPr="00FE05F2">
        <w:rPr>
          <w:rFonts w:asciiTheme="minorHAnsi" w:eastAsia="Arial,Times" w:hAnsiTheme="minorHAnsi"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5558BEA8"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State Data. </w:t>
      </w:r>
      <w:r w:rsidRPr="00FE05F2">
        <w:rPr>
          <w:rFonts w:asciiTheme="minorHAnsi" w:eastAsia="Arial" w:hAnsiTheme="minorHAnsi" w:cs="Arial"/>
        </w:rPr>
        <w:t>All data and information provided to Contractor by or on behalf of the State, and all data and information derived therefrom, is the exclusive property of the State (“</w:t>
      </w:r>
      <w:r w:rsidRPr="00FE05F2">
        <w:rPr>
          <w:rFonts w:asciiTheme="minorHAnsi" w:eastAsia="Arial" w:hAnsiTheme="minorHAnsi" w:cs="Arial"/>
          <w:b/>
          <w:bCs/>
        </w:rPr>
        <w:t>State Data</w:t>
      </w:r>
      <w:r w:rsidRPr="00FE05F2">
        <w:rPr>
          <w:rFonts w:asciiTheme="minorHAnsi" w:eastAsia="Arial" w:hAnsiTheme="minorHAnsi" w:cs="Arial"/>
        </w:rPr>
        <w:t xml:space="preserve">”); this definition is to be construed as broadly as possible. Upon request, </w:t>
      </w:r>
      <w:r w:rsidRPr="00FE05F2">
        <w:rPr>
          <w:rFonts w:asciiTheme="minorHAnsi" w:eastAsia="Arial" w:hAnsiTheme="minorHAnsi"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3818A95D" w14:textId="3BBABD83" w:rsidR="00392CEC" w:rsidRPr="00FE05F2" w:rsidRDefault="008E3A62" w:rsidP="008E3A62">
      <w:pPr>
        <w:numPr>
          <w:ilvl w:val="0"/>
          <w:numId w:val="16"/>
        </w:numPr>
        <w:spacing w:before="120" w:after="120" w:line="240" w:lineRule="auto"/>
        <w:ind w:left="288"/>
        <w:rPr>
          <w:rFonts w:asciiTheme="minorHAnsi" w:hAnsiTheme="minorHAnsi"/>
        </w:rPr>
      </w:pPr>
      <w:bookmarkStart w:id="44" w:name="_Ref375903648"/>
      <w:r w:rsidRPr="00FE05F2">
        <w:rPr>
          <w:rFonts w:asciiTheme="minorHAnsi" w:eastAsia="Arial" w:hAnsiTheme="minorHAnsi" w:cs="Arial"/>
          <w:b/>
          <w:bCs/>
        </w:rPr>
        <w:t xml:space="preserve">Reserved. </w:t>
      </w:r>
      <w:bookmarkStart w:id="45" w:name="_Hlk134101343"/>
      <w:bookmarkEnd w:id="44"/>
    </w:p>
    <w:bookmarkEnd w:id="45"/>
    <w:p w14:paraId="252619F2"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Non-Disclosure of Confidential Information</w:t>
      </w:r>
      <w:r w:rsidRPr="00FE05F2">
        <w:rPr>
          <w:rFonts w:asciiTheme="minorHAnsi" w:eastAsia="Arial" w:hAnsiTheme="minorHAnsi" w:cs="Arial"/>
          <w:b/>
        </w:rPr>
        <w:t>.</w:t>
      </w:r>
      <w:r w:rsidRPr="00FE05F2">
        <w:rPr>
          <w:rFonts w:asciiTheme="minorHAnsi" w:eastAsia="Arial" w:hAnsiTheme="minorHAnsi"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FE05F2" w:rsidRDefault="00392CEC" w:rsidP="002D4BCC">
      <w:pPr>
        <w:numPr>
          <w:ilvl w:val="1"/>
          <w:numId w:val="16"/>
        </w:numPr>
        <w:tabs>
          <w:tab w:val="clear" w:pos="1440"/>
          <w:tab w:val="num" w:pos="720"/>
        </w:tabs>
        <w:spacing w:before="120" w:after="120" w:line="240" w:lineRule="auto"/>
        <w:ind w:left="648"/>
        <w:rPr>
          <w:rFonts w:asciiTheme="minorHAnsi" w:eastAsia="Arial" w:hAnsiTheme="minorHAnsi" w:cs="Arial"/>
          <w:color w:val="000000" w:themeColor="text1"/>
        </w:rPr>
      </w:pPr>
      <w:r w:rsidRPr="00FE05F2">
        <w:rPr>
          <w:rFonts w:asciiTheme="minorHAnsi" w:eastAsia="Arial" w:hAnsiTheme="minorHAnsi" w:cs="Arial"/>
          <w:b/>
          <w:color w:val="000000" w:themeColor="text1"/>
        </w:rPr>
        <w:t>Meaning of Confidential Information</w:t>
      </w:r>
      <w:r w:rsidRPr="00FE05F2">
        <w:rPr>
          <w:rFonts w:asciiTheme="minorHAnsi" w:eastAsia="Arial" w:hAnsiTheme="minorHAnsi" w:cs="Arial"/>
          <w:color w:val="000000" w:themeColor="text1"/>
        </w:rPr>
        <w:t>. For the purposes of this Contract, the term “</w:t>
      </w:r>
      <w:r w:rsidRPr="00FE05F2">
        <w:rPr>
          <w:rFonts w:asciiTheme="minorHAnsi" w:eastAsia="Arial" w:hAnsiTheme="minorHAnsi" w:cs="Arial"/>
          <w:b/>
          <w:bCs/>
          <w:color w:val="000000" w:themeColor="text1"/>
        </w:rPr>
        <w:t>Confidential Information</w:t>
      </w:r>
      <w:r w:rsidRPr="00FE05F2">
        <w:rPr>
          <w:rFonts w:asciiTheme="minorHAnsi" w:eastAsia="Arial" w:hAnsiTheme="minorHAnsi" w:cs="Arial"/>
          <w:color w:val="000000" w:themeColor="text1"/>
        </w:rPr>
        <w:t xml:space="preserve">” means all information and documentation of a party that: (a) has been marked “confidential” or with words of similar meaning, at the time of disclosure by such party; (b) if disclosed </w:t>
      </w:r>
      <w:r w:rsidRPr="00FE05F2">
        <w:rPr>
          <w:rFonts w:asciiTheme="minorHAnsi" w:eastAsia="Arial" w:hAnsiTheme="minorHAnsi" w:cs="Arial"/>
        </w:rPr>
        <w:t>orally</w:t>
      </w:r>
      <w:r w:rsidRPr="00FE05F2">
        <w:rPr>
          <w:rFonts w:asciiTheme="minorHAnsi" w:eastAsia="Arial" w:hAnsiTheme="minorHAnsi"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FE05F2" w:rsidRDefault="00392CEC" w:rsidP="002D4BCC">
      <w:pPr>
        <w:numPr>
          <w:ilvl w:val="1"/>
          <w:numId w:val="16"/>
        </w:numPr>
        <w:tabs>
          <w:tab w:val="clear" w:pos="1440"/>
          <w:tab w:val="num" w:pos="720"/>
        </w:tabs>
        <w:spacing w:before="120" w:after="0" w:line="240" w:lineRule="auto"/>
        <w:ind w:left="648"/>
        <w:rPr>
          <w:rFonts w:asciiTheme="minorHAnsi" w:eastAsia="Arial" w:hAnsiTheme="minorHAnsi" w:cs="Arial"/>
          <w:color w:val="000000" w:themeColor="text1"/>
        </w:rPr>
      </w:pPr>
      <w:r w:rsidRPr="00FE05F2">
        <w:rPr>
          <w:rFonts w:asciiTheme="minorHAnsi" w:eastAsia="Arial" w:hAnsiTheme="minorHAnsi" w:cs="Arial"/>
          <w:b/>
          <w:color w:val="000000" w:themeColor="text1"/>
        </w:rPr>
        <w:t>Obligation of Confidentiality</w:t>
      </w:r>
      <w:r w:rsidRPr="00FE05F2">
        <w:rPr>
          <w:rFonts w:asciiTheme="minorHAnsi" w:eastAsia="Arial" w:hAnsiTheme="minorHAnsi"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FE05F2">
        <w:rPr>
          <w:rFonts w:asciiTheme="minorHAnsi" w:eastAsia="Arial" w:hAnsiTheme="minorHAnsi" w:cs="Arial"/>
        </w:rPr>
        <w:t>Information</w:t>
      </w:r>
      <w:r w:rsidRPr="00FE05F2">
        <w:rPr>
          <w:rFonts w:asciiTheme="minorHAnsi" w:eastAsia="Arial" w:hAnsiTheme="minorHAnsi"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w:t>
      </w:r>
      <w:r w:rsidRPr="00FE05F2">
        <w:rPr>
          <w:rFonts w:asciiTheme="minorHAnsi" w:eastAsia="Arial" w:hAnsiTheme="minorHAnsi" w:cs="Arial"/>
          <w:color w:val="000000" w:themeColor="text1"/>
        </w:rPr>
        <w:lastRenderedPageBreak/>
        <w:t>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FE05F2" w:rsidRDefault="00392CEC" w:rsidP="002D4BCC">
      <w:pPr>
        <w:numPr>
          <w:ilvl w:val="1"/>
          <w:numId w:val="16"/>
        </w:numPr>
        <w:tabs>
          <w:tab w:val="clear" w:pos="1440"/>
          <w:tab w:val="num" w:pos="720"/>
        </w:tabs>
        <w:spacing w:before="120" w:after="0" w:line="240" w:lineRule="auto"/>
        <w:ind w:left="648"/>
        <w:rPr>
          <w:rFonts w:asciiTheme="minorHAnsi" w:eastAsia="Arial" w:hAnsiTheme="minorHAnsi" w:cs="Arial"/>
          <w:color w:val="000000" w:themeColor="text1"/>
        </w:rPr>
      </w:pPr>
      <w:r w:rsidRPr="00FE05F2">
        <w:rPr>
          <w:rFonts w:asciiTheme="minorHAnsi" w:eastAsia="Arial" w:hAnsiTheme="minorHAnsi" w:cs="Arial"/>
          <w:b/>
          <w:color w:val="000000" w:themeColor="text1"/>
        </w:rPr>
        <w:t>Cooperation to Prevent Disclosure of Confidential Information</w:t>
      </w:r>
      <w:r w:rsidRPr="00FE05F2">
        <w:rPr>
          <w:rFonts w:asciiTheme="minorHAnsi" w:eastAsia="Arial" w:hAnsiTheme="minorHAnsi" w:cs="Arial"/>
          <w:color w:val="000000" w:themeColor="text1"/>
        </w:rPr>
        <w:t xml:space="preserve">. Each party must use its best efforts to assist the other party in identifying and preventing any unauthorized use or disclosure of any </w:t>
      </w:r>
      <w:r w:rsidRPr="00FE05F2">
        <w:rPr>
          <w:rFonts w:asciiTheme="minorHAnsi" w:eastAsia="Arial" w:hAnsiTheme="minorHAnsi" w:cs="Arial"/>
        </w:rPr>
        <w:t>Confidential</w:t>
      </w:r>
      <w:r w:rsidRPr="00FE05F2">
        <w:rPr>
          <w:rFonts w:asciiTheme="minorHAnsi" w:eastAsia="Arial" w:hAnsiTheme="minorHAnsi"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FE05F2" w:rsidRDefault="00392CEC" w:rsidP="002D4BCC">
      <w:pPr>
        <w:numPr>
          <w:ilvl w:val="1"/>
          <w:numId w:val="16"/>
        </w:numPr>
        <w:tabs>
          <w:tab w:val="clear" w:pos="1440"/>
          <w:tab w:val="num" w:pos="720"/>
        </w:tabs>
        <w:spacing w:before="120" w:after="0" w:line="240" w:lineRule="auto"/>
        <w:ind w:left="648"/>
        <w:rPr>
          <w:rFonts w:asciiTheme="minorHAnsi" w:eastAsia="Arial" w:hAnsiTheme="minorHAnsi" w:cs="Arial"/>
          <w:color w:val="000000" w:themeColor="text1"/>
        </w:rPr>
      </w:pPr>
      <w:r w:rsidRPr="00FE05F2">
        <w:rPr>
          <w:rFonts w:asciiTheme="minorHAnsi" w:eastAsia="Arial" w:hAnsiTheme="minorHAnsi" w:cs="Arial"/>
          <w:b/>
          <w:color w:val="000000" w:themeColor="text1"/>
        </w:rPr>
        <w:t>Remedies for Breach of Obligation of Confidentiality</w:t>
      </w:r>
      <w:r w:rsidRPr="00FE05F2">
        <w:rPr>
          <w:rFonts w:asciiTheme="minorHAnsi" w:eastAsia="Arial" w:hAnsiTheme="minorHAnsi"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FE05F2">
        <w:rPr>
          <w:rFonts w:asciiTheme="minorHAnsi" w:eastAsia="Arial" w:hAnsiTheme="minorHAnsi" w:cs="Arial"/>
        </w:rPr>
        <w:t>undertakings</w:t>
      </w:r>
      <w:r w:rsidRPr="00FE05F2">
        <w:rPr>
          <w:rFonts w:asciiTheme="minorHAnsi" w:eastAsia="Arial" w:hAnsiTheme="minorHAnsi"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FE05F2" w:rsidRDefault="00392CEC" w:rsidP="002D4BCC">
      <w:pPr>
        <w:numPr>
          <w:ilvl w:val="1"/>
          <w:numId w:val="16"/>
        </w:numPr>
        <w:tabs>
          <w:tab w:val="clear" w:pos="1440"/>
          <w:tab w:val="num" w:pos="720"/>
        </w:tabs>
        <w:spacing w:before="120" w:after="120" w:line="240" w:lineRule="auto"/>
        <w:ind w:left="648"/>
        <w:rPr>
          <w:rFonts w:asciiTheme="minorHAnsi" w:eastAsia="Arial" w:hAnsiTheme="minorHAnsi" w:cs="Arial"/>
          <w:color w:val="000000" w:themeColor="text1"/>
        </w:rPr>
      </w:pPr>
      <w:r w:rsidRPr="00FE05F2">
        <w:rPr>
          <w:rFonts w:asciiTheme="minorHAnsi" w:eastAsia="Arial" w:hAnsiTheme="minorHAnsi" w:cs="Arial"/>
          <w:b/>
          <w:color w:val="000000" w:themeColor="text1"/>
        </w:rPr>
        <w:t>Surrender of Confidential Information upon Termination</w:t>
      </w:r>
      <w:r w:rsidRPr="00FE05F2">
        <w:rPr>
          <w:rFonts w:asciiTheme="minorHAnsi" w:eastAsia="Arial" w:hAnsiTheme="minorHAnsi"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FE05F2">
        <w:rPr>
          <w:rFonts w:asciiTheme="minorHAnsi" w:eastAsia="Arial" w:hAnsiTheme="minorHAnsi" w:cs="Arial"/>
        </w:rPr>
        <w:t>possession</w:t>
      </w:r>
      <w:r w:rsidRPr="00FE05F2">
        <w:rPr>
          <w:rFonts w:asciiTheme="minorHAnsi" w:eastAsia="Arial" w:hAnsiTheme="minorHAnsi"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0D51AD05" w:rsidR="00392CEC" w:rsidRPr="00FE05F2" w:rsidRDefault="0098619F" w:rsidP="0098619F">
      <w:pPr>
        <w:pStyle w:val="Paragraph"/>
        <w:spacing w:line="240" w:lineRule="auto"/>
        <w:ind w:left="288"/>
        <w:rPr>
          <w:rFonts w:asciiTheme="minorHAnsi" w:hAnsiTheme="minorHAnsi"/>
          <w:color w:val="000000" w:themeColor="text1"/>
        </w:rPr>
      </w:pPr>
      <w:bookmarkStart w:id="46" w:name="_Ref375903664"/>
      <w:r w:rsidRPr="00FE05F2">
        <w:rPr>
          <w:rFonts w:asciiTheme="minorHAnsi" w:hAnsiTheme="minorHAnsi"/>
          <w:shd w:val="clear" w:color="auto" w:fill="FFFFFF" w:themeFill="background1"/>
        </w:rPr>
        <w:t xml:space="preserve">Reserved. </w:t>
      </w:r>
      <w:bookmarkEnd w:id="46"/>
    </w:p>
    <w:p w14:paraId="6D1976FD" w14:textId="7528DD15" w:rsidR="00392CEC" w:rsidRPr="00FE05F2" w:rsidRDefault="0098619F" w:rsidP="0098619F">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 xml:space="preserve">Reserved.  </w:t>
      </w:r>
    </w:p>
    <w:p w14:paraId="05FB453D" w14:textId="715A41E4" w:rsidR="00392CEC" w:rsidRPr="00FE05F2" w:rsidRDefault="0098619F" w:rsidP="0098619F">
      <w:pPr>
        <w:numPr>
          <w:ilvl w:val="0"/>
          <w:numId w:val="16"/>
        </w:numPr>
        <w:spacing w:before="120" w:after="0" w:line="240" w:lineRule="auto"/>
        <w:ind w:left="288"/>
        <w:rPr>
          <w:rFonts w:asciiTheme="minorHAnsi" w:eastAsia="Arial" w:hAnsiTheme="minorHAnsi" w:cs="Arial"/>
          <w:b/>
          <w:bCs/>
        </w:rPr>
      </w:pPr>
      <w:r w:rsidRPr="00FE05F2">
        <w:rPr>
          <w:rFonts w:asciiTheme="minorHAnsi" w:eastAsia="Arial" w:hAnsiTheme="minorHAnsi" w:cs="Arial"/>
          <w:b/>
          <w:bCs/>
        </w:rPr>
        <w:t xml:space="preserve">Reserved.  </w:t>
      </w:r>
    </w:p>
    <w:p w14:paraId="139BFB99" w14:textId="77777777" w:rsidR="00392CEC" w:rsidRPr="00FE05F2" w:rsidRDefault="00392CEC" w:rsidP="002D4BCC">
      <w:pPr>
        <w:numPr>
          <w:ilvl w:val="0"/>
          <w:numId w:val="16"/>
        </w:numPr>
        <w:spacing w:before="120" w:after="0" w:line="240" w:lineRule="auto"/>
        <w:ind w:left="288"/>
        <w:rPr>
          <w:rFonts w:asciiTheme="minorHAnsi" w:eastAsia="Arial" w:hAnsiTheme="minorHAnsi" w:cs="Arial"/>
        </w:rPr>
      </w:pPr>
      <w:bookmarkStart w:id="47" w:name="_Hlk94009443"/>
      <w:r w:rsidRPr="00FE05F2">
        <w:rPr>
          <w:rFonts w:asciiTheme="minorHAnsi" w:eastAsia="Arial" w:hAnsiTheme="minorHAnsi" w:cs="Arial"/>
          <w:b/>
          <w:bCs/>
        </w:rPr>
        <w:t>Records Maintenance, Inspection, Examination, and Audit.</w:t>
      </w:r>
      <w:r w:rsidRPr="00FE05F2">
        <w:rPr>
          <w:rFonts w:asciiTheme="minorHAnsi" w:eastAsia="Arial" w:hAnsiTheme="minorHAnsi" w:cs="Arial"/>
        </w:rPr>
        <w:t xml:space="preserve"> Pursuant to MCL 18.1470, t</w:t>
      </w:r>
      <w:r w:rsidRPr="00FE05F2">
        <w:rPr>
          <w:rFonts w:asciiTheme="minorHAnsi" w:eastAsia="Arial" w:hAnsiTheme="minorHAnsi" w:cs="Arial"/>
          <w:color w:val="000000"/>
          <w:shd w:val="clear" w:color="auto" w:fill="FFFFFF"/>
        </w:rPr>
        <w:t xml:space="preserve">he State or its </w:t>
      </w:r>
      <w:proofErr w:type="gramStart"/>
      <w:r w:rsidRPr="00FE05F2">
        <w:rPr>
          <w:rFonts w:asciiTheme="minorHAnsi" w:eastAsia="Arial" w:hAnsiTheme="minorHAnsi" w:cs="Arial"/>
          <w:color w:val="000000"/>
          <w:shd w:val="clear" w:color="auto" w:fill="FFFFFF"/>
        </w:rPr>
        <w:t>designee</w:t>
      </w:r>
      <w:proofErr w:type="gramEnd"/>
      <w:r w:rsidRPr="00FE05F2">
        <w:rPr>
          <w:rFonts w:asciiTheme="minorHAnsi" w:eastAsia="Arial" w:hAnsiTheme="minorHAnsi" w:cs="Arial"/>
          <w:color w:val="000000"/>
          <w:shd w:val="clear" w:color="auto" w:fill="FFFFFF"/>
        </w:rPr>
        <w:t xml:space="preserve"> may audit Contractor to verify compliance with this Contract. </w:t>
      </w:r>
      <w:r w:rsidRPr="00FE05F2">
        <w:rPr>
          <w:rFonts w:asciiTheme="minorHAnsi" w:eastAsia="Arial" w:hAnsiTheme="minorHAnsi"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FE05F2">
        <w:rPr>
          <w:rFonts w:asciiTheme="minorHAnsi" w:eastAsia="Arial" w:hAnsiTheme="minorHAnsi" w:cs="Arial"/>
          <w:b/>
          <w:bCs/>
        </w:rPr>
        <w:t>Audit Period</w:t>
      </w:r>
      <w:r w:rsidRPr="00FE05F2">
        <w:rPr>
          <w:rFonts w:asciiTheme="minorHAnsi" w:eastAsia="Arial" w:hAnsiTheme="minorHAnsi" w:cs="Arial"/>
        </w:rPr>
        <w:t xml:space="preserve">”). </w:t>
      </w:r>
      <w:r w:rsidRPr="00FE05F2">
        <w:rPr>
          <w:rFonts w:asciiTheme="minorHAnsi" w:eastAsia="Arial" w:hAnsiTheme="minorHAnsi" w:cs="Arial"/>
        </w:rPr>
        <w:lastRenderedPageBreak/>
        <w:t>If an audit, litigation, or other action involving the records is initiated before the end of the Audit Period, Contractor must retain the records until all issues are resolved.</w:t>
      </w:r>
    </w:p>
    <w:bookmarkEnd w:id="47"/>
    <w:p w14:paraId="620FC62A" w14:textId="77777777" w:rsidR="00392CEC" w:rsidRPr="00FE05F2" w:rsidRDefault="00392CEC" w:rsidP="008057B3">
      <w:pPr>
        <w:spacing w:before="120" w:after="120" w:line="240" w:lineRule="auto"/>
        <w:ind w:left="288"/>
        <w:rPr>
          <w:rFonts w:asciiTheme="minorHAnsi" w:eastAsia="Arial" w:hAnsiTheme="minorHAnsi" w:cs="Arial"/>
        </w:rPr>
      </w:pPr>
      <w:r w:rsidRPr="00FE05F2">
        <w:rPr>
          <w:rFonts w:asciiTheme="minorHAnsi" w:eastAsia="Arial" w:hAnsiTheme="minorHAnsi" w:cs="Arial"/>
          <w:color w:val="000000"/>
          <w:shd w:val="clear" w:color="auto" w:fill="FFFFFF"/>
        </w:rPr>
        <w:t xml:space="preserve">Within 10 calendar days of providing notice, </w:t>
      </w:r>
      <w:r w:rsidRPr="00FE05F2">
        <w:rPr>
          <w:rFonts w:asciiTheme="minorHAnsi" w:eastAsia="Arial" w:hAnsiTheme="minorHAnsi" w:cs="Arial"/>
        </w:rPr>
        <w:t xml:space="preserve">the State and its authorized representatives or </w:t>
      </w:r>
      <w:proofErr w:type="gramStart"/>
      <w:r w:rsidRPr="00FE05F2">
        <w:rPr>
          <w:rFonts w:asciiTheme="minorHAnsi" w:eastAsia="Arial" w:hAnsiTheme="minorHAnsi" w:cs="Arial"/>
        </w:rPr>
        <w:t>designees</w:t>
      </w:r>
      <w:proofErr w:type="gramEnd"/>
      <w:r w:rsidRPr="00FE05F2">
        <w:rPr>
          <w:rFonts w:asciiTheme="minorHAnsi" w:eastAsia="Arial" w:hAnsiTheme="minorHAnsi"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FE05F2" w:rsidRDefault="00392CEC" w:rsidP="008057B3">
      <w:pPr>
        <w:spacing w:before="120" w:line="240" w:lineRule="auto"/>
        <w:ind w:left="288"/>
        <w:rPr>
          <w:rFonts w:asciiTheme="minorHAnsi" w:eastAsia="Arial" w:hAnsiTheme="minorHAnsi" w:cs="Arial"/>
        </w:rPr>
      </w:pPr>
      <w:r w:rsidRPr="00FE05F2">
        <w:rPr>
          <w:rFonts w:asciiTheme="minorHAnsi" w:eastAsia="Arial" w:hAnsiTheme="minorHAnsi" w:cs="Arial"/>
        </w:rPr>
        <w:t>This Section applies to Contractor, any parent, affiliate, or subsidiary organization of Contractor, and any subcontractor that performs Contract Activities in connection with this Contract.</w:t>
      </w:r>
    </w:p>
    <w:p w14:paraId="2ABC6216"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Representations and Warranties. </w:t>
      </w:r>
      <w:r w:rsidRPr="00FE05F2">
        <w:rPr>
          <w:rFonts w:asciiTheme="minorHAnsi" w:eastAsia="Arial" w:hAnsiTheme="minorHAnsi"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FE05F2">
        <w:rPr>
          <w:rFonts w:asciiTheme="minorHAnsi" w:hAnsiTheme="minorHAnsi"/>
        </w:rPr>
        <w:fldChar w:fldCharType="begin"/>
      </w:r>
      <w:r w:rsidRPr="00FE05F2">
        <w:rPr>
          <w:rFonts w:asciiTheme="minorHAnsi" w:hAnsiTheme="minorHAnsi"/>
        </w:rPr>
        <w:instrText xml:space="preserve"> REF _Ref375903385 \r \h  \* MERGEFORMAT </w:instrText>
      </w:r>
      <w:r w:rsidRPr="00FE05F2">
        <w:rPr>
          <w:rFonts w:asciiTheme="minorHAnsi" w:hAnsiTheme="minorHAnsi"/>
        </w:rPr>
      </w:r>
      <w:r w:rsidRPr="00FE05F2">
        <w:rPr>
          <w:rFonts w:asciiTheme="minorHAnsi" w:hAnsiTheme="minorHAnsi"/>
        </w:rPr>
        <w:fldChar w:fldCharType="separate"/>
      </w:r>
      <w:r w:rsidRPr="00FE05F2">
        <w:rPr>
          <w:rFonts w:asciiTheme="minorHAnsi" w:eastAsia="Arial" w:hAnsiTheme="minorHAnsi" w:cs="Arial"/>
        </w:rPr>
        <w:t>24</w:t>
      </w:r>
      <w:r w:rsidRPr="00FE05F2">
        <w:rPr>
          <w:rFonts w:asciiTheme="minorHAnsi" w:hAnsiTheme="minorHAnsi"/>
        </w:rPr>
        <w:fldChar w:fldCharType="end"/>
      </w:r>
      <w:r w:rsidRPr="00FE05F2">
        <w:rPr>
          <w:rFonts w:asciiTheme="minorHAnsi" w:eastAsia="Arial" w:hAnsiTheme="minorHAnsi" w:cs="Arial"/>
        </w:rPr>
        <w:t>, Termination for Cause.</w:t>
      </w:r>
    </w:p>
    <w:p w14:paraId="180BA921" w14:textId="77777777" w:rsidR="00392CEC" w:rsidRPr="00FE05F2" w:rsidRDefault="00392CEC" w:rsidP="002D4BCC">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 xml:space="preserve">Conflicts and Ethics. </w:t>
      </w:r>
      <w:r w:rsidRPr="00FE05F2">
        <w:rPr>
          <w:rFonts w:asciiTheme="minorHAnsi" w:eastAsia="Arial" w:hAnsiTheme="minorHAnsi"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FE05F2" w:rsidRDefault="00392CEC" w:rsidP="002D4BCC">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 xml:space="preserve">Compliance with Laws. </w:t>
      </w:r>
      <w:r w:rsidRPr="00FE05F2">
        <w:rPr>
          <w:rFonts w:asciiTheme="minorHAnsi" w:eastAsia="Arial" w:hAnsiTheme="minorHAnsi" w:cs="Arial"/>
        </w:rPr>
        <w:t>Contractor must comply with all federal, state and local laws, rules and regulations.</w:t>
      </w:r>
    </w:p>
    <w:p w14:paraId="2742173E" w14:textId="160D6D59" w:rsidR="00392CEC" w:rsidRPr="00FE05F2" w:rsidRDefault="00392CEC" w:rsidP="002D4BCC">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Prevailing Wage</w:t>
      </w:r>
      <w:r w:rsidR="00A779F8" w:rsidRPr="00FE05F2">
        <w:rPr>
          <w:rFonts w:asciiTheme="minorHAnsi" w:eastAsia="Arial" w:hAnsiTheme="minorHAnsi" w:cs="Arial"/>
          <w:b/>
          <w:bCs/>
        </w:rPr>
        <w:t xml:space="preserve"> Act Statutory Provision. </w:t>
      </w:r>
      <w:r w:rsidR="00A779F8" w:rsidRPr="00FE05F2">
        <w:rPr>
          <w:rFonts w:asciiTheme="minorHAnsi" w:eastAsia="Arial" w:hAnsiTheme="minorHAnsi" w:cs="Arial"/>
        </w:rPr>
        <w:t xml:space="preserve">Contractor must comply with prevailing wage requirements, to the extent applicable to this Contract. As required by MCL 408.1112, if the </w:t>
      </w:r>
      <w:r w:rsidR="00A779F8" w:rsidRPr="00FE05F2">
        <w:rPr>
          <w:rFonts w:asciiTheme="minorHAnsi" w:eastAsia="Arial" w:hAnsiTheme="minorHAnsi" w:cs="Arial"/>
        </w:rPr>
        <w:lastRenderedPageBreak/>
        <w:t>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sidRPr="00FE05F2">
        <w:rPr>
          <w:rFonts w:asciiTheme="minorHAnsi" w:eastAsia="Arial" w:hAnsiTheme="minorHAnsi" w:cs="Arial"/>
        </w:rPr>
        <w:t xml:space="preserve"> </w:t>
      </w:r>
      <w:r w:rsidR="000C4287" w:rsidRPr="00FE05F2">
        <w:rPr>
          <w:rFonts w:asciiTheme="minorHAnsi" w:hAnsiTheme="minorHAnsi"/>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DE2810F" w:rsidR="00392CEC" w:rsidRPr="00FE05F2" w:rsidRDefault="0098619F" w:rsidP="002D4BCC">
      <w:pPr>
        <w:numPr>
          <w:ilvl w:val="0"/>
          <w:numId w:val="16"/>
        </w:numPr>
        <w:spacing w:before="120" w:after="0" w:line="240" w:lineRule="auto"/>
        <w:ind w:left="288"/>
        <w:rPr>
          <w:rFonts w:asciiTheme="minorHAnsi" w:eastAsia="Arial" w:hAnsiTheme="minorHAnsi" w:cs="Arial"/>
        </w:rPr>
      </w:pPr>
      <w:r w:rsidRPr="00FE05F2">
        <w:rPr>
          <w:rFonts w:asciiTheme="minorHAnsi" w:eastAsia="Arial" w:hAnsiTheme="minorHAnsi" w:cs="Arial"/>
          <w:b/>
          <w:bCs/>
        </w:rPr>
        <w:t xml:space="preserve">Reserved. </w:t>
      </w:r>
    </w:p>
    <w:p w14:paraId="00DBB5CA" w14:textId="1E08D7C4"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Nondiscrimination.</w:t>
      </w:r>
      <w:r w:rsidR="00701FB1" w:rsidRPr="00FE05F2">
        <w:rPr>
          <w:rFonts w:asciiTheme="minorHAnsi" w:eastAsia="Arial" w:hAnsiTheme="minorHAnsi"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FE05F2" w:rsidRDefault="00392CEC" w:rsidP="002D4BCC">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Unfair Labor Practice. </w:t>
      </w:r>
      <w:bookmarkStart w:id="48" w:name="_Hlk134101387"/>
      <w:r w:rsidRPr="00FE05F2">
        <w:rPr>
          <w:rFonts w:asciiTheme="minorHAnsi" w:hAnsiTheme="minorHAnsi" w:cs="Arial"/>
        </w:rPr>
        <w:t>Under MCL 423.324, the State may void this Contract if the name of the Contractor, or the name of a subcontractor, manufacturer, or supplier of the Contractor, subsequently appears on the Unfair Labor Practice register compiled under MCL 423.322.</w:t>
      </w:r>
      <w:bookmarkEnd w:id="48"/>
    </w:p>
    <w:p w14:paraId="48EF653F" w14:textId="79E8D8E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Governing Law. </w:t>
      </w:r>
      <w:bookmarkStart w:id="49" w:name="_Hlk134101405"/>
      <w:r w:rsidR="00A779F8" w:rsidRPr="00FE05F2">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FE05F2">
        <w:rPr>
          <w:rFonts w:asciiTheme="minorHAnsi" w:eastAsia="Arial" w:hAnsiTheme="minorHAnsi" w:cs="Arial"/>
          <w:i/>
          <w:iCs/>
        </w:rPr>
        <w:t>forum non conveniens</w:t>
      </w:r>
      <w:r w:rsidR="00A779F8" w:rsidRPr="00FE05F2">
        <w:rPr>
          <w:rFonts w:asciiTheme="minorHAnsi" w:eastAsia="Arial" w:hAnsiTheme="minorHAnsi" w:cs="Arial"/>
        </w:rPr>
        <w:t>. Contractor must appoint an agent in Michigan to receive service of process.</w:t>
      </w:r>
      <w:bookmarkEnd w:id="49"/>
    </w:p>
    <w:p w14:paraId="230C04AF"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Non-Exclusivity. </w:t>
      </w:r>
      <w:r w:rsidRPr="00FE05F2">
        <w:rPr>
          <w:rFonts w:asciiTheme="minorHAnsi" w:eastAsia="Arial" w:hAnsiTheme="minorHAnsi"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FE05F2" w:rsidRDefault="00392CEC" w:rsidP="002D4BCC">
      <w:pPr>
        <w:numPr>
          <w:ilvl w:val="0"/>
          <w:numId w:val="16"/>
        </w:numPr>
        <w:spacing w:after="0" w:line="240" w:lineRule="auto"/>
        <w:ind w:left="288"/>
        <w:rPr>
          <w:rFonts w:asciiTheme="minorHAnsi" w:eastAsia="Arial" w:hAnsiTheme="minorHAnsi" w:cs="Arial"/>
        </w:rPr>
      </w:pPr>
      <w:r w:rsidRPr="00FE05F2">
        <w:rPr>
          <w:rFonts w:asciiTheme="minorHAnsi" w:eastAsia="Arial" w:hAnsiTheme="minorHAnsi" w:cs="Arial"/>
          <w:b/>
          <w:bCs/>
        </w:rPr>
        <w:t xml:space="preserve">Force Majeure. </w:t>
      </w:r>
      <w:r w:rsidRPr="00FE05F2">
        <w:rPr>
          <w:rFonts w:asciiTheme="minorHAnsi" w:eastAsia="Arial" w:hAnsiTheme="minorHAnsi" w:cs="Arial"/>
        </w:rPr>
        <w:t xml:space="preserve">Neither party will be in breach of this Contract because of any failure arising from any disaster or acts of </w:t>
      </w:r>
      <w:proofErr w:type="gramStart"/>
      <w:r w:rsidRPr="00FE05F2">
        <w:rPr>
          <w:rFonts w:asciiTheme="minorHAnsi" w:eastAsia="Arial" w:hAnsiTheme="minorHAnsi" w:cs="Arial"/>
        </w:rPr>
        <w:t>god</w:t>
      </w:r>
      <w:proofErr w:type="gramEnd"/>
      <w:r w:rsidRPr="00FE05F2">
        <w:rPr>
          <w:rFonts w:asciiTheme="minorHAnsi" w:eastAsia="Arial" w:hAnsiTheme="minorHAnsi"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FE05F2">
        <w:rPr>
          <w:rFonts w:asciiTheme="minorHAnsi" w:eastAsia="Arial" w:hAnsiTheme="minorHAnsi" w:cs="Arial"/>
        </w:rPr>
        <w:t>contract with</w:t>
      </w:r>
      <w:proofErr w:type="gramEnd"/>
      <w:r w:rsidRPr="00FE05F2">
        <w:rPr>
          <w:rFonts w:asciiTheme="minorHAnsi" w:eastAsia="Arial" w:hAnsiTheme="minorHAnsi" w:cs="Arial"/>
        </w:rPr>
        <w:t xml:space="preserve"> a third party.</w:t>
      </w:r>
    </w:p>
    <w:p w14:paraId="1EBB61C9"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r w:rsidRPr="00FE05F2">
        <w:rPr>
          <w:rFonts w:asciiTheme="minorHAnsi" w:eastAsia="Arial" w:hAnsiTheme="minorHAnsi" w:cs="Arial"/>
          <w:b/>
          <w:bCs/>
        </w:rPr>
        <w:t xml:space="preserve">Dispute Resolution. </w:t>
      </w:r>
      <w:r w:rsidRPr="00FE05F2">
        <w:rPr>
          <w:rFonts w:asciiTheme="minorHAnsi" w:eastAsia="Arial" w:hAnsiTheme="minorHAnsi"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w:t>
      </w:r>
      <w:r w:rsidRPr="00FE05F2">
        <w:rPr>
          <w:rFonts w:asciiTheme="minorHAnsi" w:eastAsia="Arial" w:hAnsiTheme="minorHAnsi" w:cs="Arial"/>
        </w:rPr>
        <w:lastRenderedPageBreak/>
        <w:t xml:space="preserve">documentation. The parties must submit the dispute to a senior executive if unable to resolve the dispute within 15 business days. </w:t>
      </w:r>
      <w:r w:rsidRPr="00FE05F2">
        <w:rPr>
          <w:rFonts w:asciiTheme="minorHAnsi" w:eastAsia="Arial" w:hAnsiTheme="minorHAnsi" w:cs="Arial"/>
          <w:snapToGrid w:val="0"/>
        </w:rPr>
        <w:t>The parties</w:t>
      </w:r>
      <w:r w:rsidRPr="00FE05F2">
        <w:rPr>
          <w:rFonts w:asciiTheme="minorHAnsi" w:eastAsia="Arial" w:hAnsiTheme="minorHAnsi" w:cs="Arial"/>
        </w:rPr>
        <w:t xml:space="preserve"> will continue performing while a dispute is being resolved, unless the dispute precludes performance. A dispute involving payment does not preclude performance.</w:t>
      </w:r>
    </w:p>
    <w:p w14:paraId="15A31B69" w14:textId="77777777" w:rsidR="00392CEC" w:rsidRPr="00FE05F2" w:rsidRDefault="00392CEC" w:rsidP="008057B3">
      <w:pPr>
        <w:spacing w:after="120" w:line="240" w:lineRule="auto"/>
        <w:ind w:left="288"/>
        <w:rPr>
          <w:rFonts w:asciiTheme="minorHAnsi" w:eastAsia="Arial" w:hAnsiTheme="minorHAnsi" w:cs="Arial"/>
        </w:rPr>
      </w:pPr>
      <w:r w:rsidRPr="00FE05F2">
        <w:rPr>
          <w:rFonts w:asciiTheme="minorHAnsi" w:eastAsia="Arial" w:hAnsiTheme="minorHAnsi" w:cs="Arial"/>
        </w:rPr>
        <w:t xml:space="preserve">Litigation to resolve the dispute will not be instituted until after the dispute has been elevated to the parties’ senior executive and either concludes that resolution is unlikely or fails to respond within 15 business days. </w:t>
      </w:r>
      <w:r w:rsidRPr="00FE05F2">
        <w:rPr>
          <w:rFonts w:asciiTheme="minorHAnsi" w:eastAsia="Arial" w:hAnsiTheme="minorHAnsi"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FE05F2">
        <w:rPr>
          <w:rFonts w:asciiTheme="minorHAnsi" w:eastAsia="Arial" w:hAnsiTheme="minorHAnsi" w:cs="Arial"/>
          <w:snapToGrid w:val="0"/>
        </w:rPr>
        <w:t>makes a determination</w:t>
      </w:r>
      <w:proofErr w:type="gramEnd"/>
      <w:r w:rsidRPr="00FE05F2">
        <w:rPr>
          <w:rFonts w:asciiTheme="minorHAnsi" w:eastAsia="Arial" w:hAnsiTheme="minorHAnsi" w:cs="Arial"/>
          <w:snapToGrid w:val="0"/>
        </w:rPr>
        <w:t xml:space="preserve"> that a temporary restraining order or other injunctive relief is the only adequate remedy. </w:t>
      </w:r>
      <w:r w:rsidRPr="00FE05F2">
        <w:rPr>
          <w:rFonts w:asciiTheme="minorHAnsi" w:eastAsia="Arial" w:hAnsiTheme="minorHAnsi" w:cs="Arial"/>
        </w:rPr>
        <w:t>This Section does not limit the State’s right to terminate the Contract.</w:t>
      </w:r>
    </w:p>
    <w:p w14:paraId="2D5F583F" w14:textId="77777777" w:rsidR="00392CEC" w:rsidRPr="00FE05F2" w:rsidRDefault="00392CEC" w:rsidP="002D4BCC">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Media Releases. </w:t>
      </w:r>
      <w:r w:rsidRPr="00FE05F2">
        <w:rPr>
          <w:rFonts w:asciiTheme="minorHAnsi" w:eastAsia="Arial" w:hAnsiTheme="minorHAnsi"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FE05F2" w:rsidRDefault="00392CEC" w:rsidP="002D4BCC">
      <w:pPr>
        <w:numPr>
          <w:ilvl w:val="0"/>
          <w:numId w:val="16"/>
        </w:numPr>
        <w:spacing w:before="120" w:after="240" w:line="240" w:lineRule="auto"/>
        <w:ind w:left="288"/>
        <w:rPr>
          <w:rFonts w:asciiTheme="minorHAnsi" w:eastAsia="Arial" w:hAnsiTheme="minorHAnsi" w:cs="Arial"/>
        </w:rPr>
      </w:pPr>
      <w:r w:rsidRPr="00FE05F2">
        <w:rPr>
          <w:rFonts w:asciiTheme="minorHAnsi" w:hAnsiTheme="minorHAnsi" w:cs="Arial"/>
          <w:b/>
        </w:rPr>
        <w:t>Schedules</w:t>
      </w:r>
      <w:r w:rsidRPr="00FE05F2">
        <w:rPr>
          <w:rFonts w:asciiTheme="minorHAnsi" w:hAnsiTheme="minorHAnsi"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FE05F2" w14:paraId="63881FDA" w14:textId="77777777" w:rsidTr="009861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FE05F2" w:rsidRDefault="00392CEC" w:rsidP="008057B3">
            <w:pPr>
              <w:rPr>
                <w:rFonts w:cs="Arial"/>
              </w:rPr>
            </w:pPr>
            <w:r w:rsidRPr="00FE05F2">
              <w:rPr>
                <w:rFont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FE05F2" w:rsidRDefault="00392CEC" w:rsidP="008057B3">
            <w:pPr>
              <w:cnfStyle w:val="100000000000" w:firstRow="1" w:lastRow="0" w:firstColumn="0" w:lastColumn="0" w:oddVBand="0" w:evenVBand="0" w:oddHBand="0" w:evenHBand="0" w:firstRowFirstColumn="0" w:firstRowLastColumn="0" w:lastRowFirstColumn="0" w:lastRowLastColumn="0"/>
              <w:rPr>
                <w:rFonts w:cs="Arial"/>
              </w:rPr>
            </w:pPr>
            <w:r w:rsidRPr="00FE05F2">
              <w:rPr>
                <w:rFonts w:cs="Arial"/>
              </w:rPr>
              <w:t>Document Description</w:t>
            </w:r>
          </w:p>
        </w:tc>
      </w:tr>
      <w:tr w:rsidR="00392CEC" w:rsidRPr="00FE05F2" w14:paraId="0B1D05A2" w14:textId="77777777" w:rsidTr="009861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FE05F2" w:rsidRDefault="00392CEC" w:rsidP="008057B3">
            <w:pPr>
              <w:rPr>
                <w:rFonts w:cs="Arial"/>
                <w:bCs w:val="0"/>
              </w:rPr>
            </w:pPr>
            <w:r w:rsidRPr="00FE05F2">
              <w:rPr>
                <w:rFonts w:cs="Arial"/>
              </w:rPr>
              <w:t>Schedule A</w:t>
            </w:r>
          </w:p>
        </w:tc>
        <w:tc>
          <w:tcPr>
            <w:tcW w:w="5040" w:type="dxa"/>
            <w:tcBorders>
              <w:left w:val="single" w:sz="4" w:space="0" w:color="auto"/>
            </w:tcBorders>
            <w:vAlign w:val="center"/>
          </w:tcPr>
          <w:p w14:paraId="03E1DE62" w14:textId="77777777" w:rsidR="00392CEC" w:rsidRPr="00FE05F2" w:rsidRDefault="00392CEC" w:rsidP="008057B3">
            <w:pPr>
              <w:cnfStyle w:val="000000100000" w:firstRow="0" w:lastRow="0" w:firstColumn="0" w:lastColumn="0" w:oddVBand="0" w:evenVBand="0" w:oddHBand="1" w:evenHBand="0" w:firstRowFirstColumn="0" w:firstRowLastColumn="0" w:lastRowFirstColumn="0" w:lastRowLastColumn="0"/>
              <w:rPr>
                <w:rFonts w:cs="Arial"/>
                <w:bCs/>
              </w:rPr>
            </w:pPr>
            <w:r w:rsidRPr="00FE05F2">
              <w:rPr>
                <w:rFonts w:cs="Arial"/>
              </w:rPr>
              <w:t>Statement of Work</w:t>
            </w:r>
          </w:p>
        </w:tc>
      </w:tr>
      <w:tr w:rsidR="00392CEC" w:rsidRPr="00FE05F2" w14:paraId="109B9FBE" w14:textId="77777777" w:rsidTr="0098619F">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AD5277C" w:rsidR="00392CEC" w:rsidRPr="00FE05F2" w:rsidRDefault="00E82665" w:rsidP="008057B3">
            <w:pPr>
              <w:spacing w:after="120"/>
              <w:rPr>
                <w:rFonts w:cs="Arial"/>
                <w:bCs w:val="0"/>
              </w:rPr>
            </w:pPr>
            <w:r w:rsidRPr="00FE05F2">
              <w:rPr>
                <w:rFonts w:cs="Arial"/>
                <w:bCs w:val="0"/>
              </w:rPr>
              <w:t>Schedule B</w:t>
            </w:r>
          </w:p>
        </w:tc>
        <w:tc>
          <w:tcPr>
            <w:tcW w:w="5040" w:type="dxa"/>
            <w:tcBorders>
              <w:left w:val="single" w:sz="4" w:space="0" w:color="auto"/>
            </w:tcBorders>
          </w:tcPr>
          <w:p w14:paraId="58996A9B" w14:textId="4366EF65" w:rsidR="00392CEC" w:rsidRPr="00FE05F2" w:rsidRDefault="00E82665" w:rsidP="008057B3">
            <w:pPr>
              <w:spacing w:after="240"/>
              <w:cnfStyle w:val="000000000000" w:firstRow="0" w:lastRow="0" w:firstColumn="0" w:lastColumn="0" w:oddVBand="0" w:evenVBand="0" w:oddHBand="0" w:evenHBand="0" w:firstRowFirstColumn="0" w:firstRowLastColumn="0" w:lastRowFirstColumn="0" w:lastRowLastColumn="0"/>
              <w:rPr>
                <w:rFonts w:cs="Arial"/>
              </w:rPr>
            </w:pPr>
            <w:r w:rsidRPr="00FE05F2">
              <w:rPr>
                <w:rFonts w:cs="Arial"/>
              </w:rPr>
              <w:t>Pricing</w:t>
            </w:r>
          </w:p>
        </w:tc>
      </w:tr>
      <w:tr w:rsidR="0098619F" w:rsidRPr="00FE05F2" w14:paraId="6A7DBA6B" w14:textId="77777777" w:rsidTr="009861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58F8470" w14:textId="4F73A494" w:rsidR="0098619F" w:rsidRPr="00FE05F2" w:rsidRDefault="000E74F4" w:rsidP="008057B3">
            <w:pPr>
              <w:spacing w:after="120"/>
              <w:rPr>
                <w:rFonts w:cs="Arial"/>
              </w:rPr>
            </w:pPr>
            <w:r>
              <w:rPr>
                <w:rFonts w:cs="Arial"/>
              </w:rPr>
              <w:t>Attachment -</w:t>
            </w:r>
            <w:r w:rsidR="0098619F" w:rsidRPr="00FE05F2">
              <w:rPr>
                <w:rFonts w:cs="Arial"/>
              </w:rPr>
              <w:t xml:space="preserve"> 1</w:t>
            </w:r>
          </w:p>
        </w:tc>
        <w:tc>
          <w:tcPr>
            <w:tcW w:w="5040" w:type="dxa"/>
            <w:tcBorders>
              <w:left w:val="single" w:sz="4" w:space="0" w:color="auto"/>
            </w:tcBorders>
          </w:tcPr>
          <w:p w14:paraId="2DD89FF8" w14:textId="686535D9" w:rsidR="0098619F" w:rsidRPr="00FE05F2" w:rsidRDefault="0098619F" w:rsidP="008057B3">
            <w:pPr>
              <w:spacing w:after="240"/>
              <w:cnfStyle w:val="000000100000" w:firstRow="0" w:lastRow="0" w:firstColumn="0" w:lastColumn="0" w:oddVBand="0" w:evenVBand="0" w:oddHBand="1" w:evenHBand="0" w:firstRowFirstColumn="0" w:firstRowLastColumn="0" w:lastRowFirstColumn="0" w:lastRowLastColumn="0"/>
              <w:rPr>
                <w:rFonts w:cs="Arial"/>
              </w:rPr>
            </w:pPr>
            <w:r w:rsidRPr="00FE05F2">
              <w:rPr>
                <w:rFonts w:cs="Arial"/>
              </w:rPr>
              <w:t>Training</w:t>
            </w:r>
          </w:p>
        </w:tc>
      </w:tr>
      <w:tr w:rsidR="0098619F" w:rsidRPr="00FE05F2" w14:paraId="506B0D6E" w14:textId="77777777" w:rsidTr="0098619F">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C58BF33" w14:textId="716E3C17" w:rsidR="0098619F" w:rsidRPr="00FE05F2" w:rsidRDefault="000E74F4" w:rsidP="008057B3">
            <w:pPr>
              <w:spacing w:after="120"/>
              <w:rPr>
                <w:rFonts w:cs="Arial"/>
              </w:rPr>
            </w:pPr>
            <w:r>
              <w:rPr>
                <w:rFonts w:cs="Arial"/>
              </w:rPr>
              <w:t>Attachment - 2</w:t>
            </w:r>
          </w:p>
        </w:tc>
        <w:tc>
          <w:tcPr>
            <w:tcW w:w="5040" w:type="dxa"/>
            <w:tcBorders>
              <w:left w:val="single" w:sz="4" w:space="0" w:color="auto"/>
            </w:tcBorders>
          </w:tcPr>
          <w:p w14:paraId="63ABC9D6" w14:textId="0F302E10" w:rsidR="0098619F" w:rsidRPr="00FE05F2" w:rsidRDefault="0098619F" w:rsidP="008057B3">
            <w:pPr>
              <w:spacing w:after="240"/>
              <w:cnfStyle w:val="000000000000" w:firstRow="0" w:lastRow="0" w:firstColumn="0" w:lastColumn="0" w:oddVBand="0" w:evenVBand="0" w:oddHBand="0" w:evenHBand="0" w:firstRowFirstColumn="0" w:firstRowLastColumn="0" w:lastRowFirstColumn="0" w:lastRowLastColumn="0"/>
              <w:rPr>
                <w:rFonts w:cs="Arial"/>
              </w:rPr>
            </w:pPr>
            <w:r w:rsidRPr="00FE05F2">
              <w:rPr>
                <w:rFonts w:cs="Arial"/>
              </w:rPr>
              <w:t>DOD INSTRUCTION 6055.06</w:t>
            </w:r>
          </w:p>
        </w:tc>
      </w:tr>
    </w:tbl>
    <w:p w14:paraId="3D4BF0EC" w14:textId="77777777" w:rsidR="00392CEC" w:rsidRPr="00FE05F2" w:rsidRDefault="00392CEC" w:rsidP="002D4BCC">
      <w:pPr>
        <w:numPr>
          <w:ilvl w:val="0"/>
          <w:numId w:val="16"/>
        </w:numPr>
        <w:spacing w:before="120" w:after="120" w:line="240" w:lineRule="auto"/>
        <w:ind w:left="288"/>
        <w:rPr>
          <w:rFonts w:asciiTheme="minorHAnsi" w:eastAsia="Arial" w:hAnsiTheme="minorHAnsi" w:cs="Arial"/>
        </w:rPr>
      </w:pPr>
      <w:bookmarkStart w:id="50" w:name="_Hlk103265017"/>
      <w:r w:rsidRPr="00FE05F2">
        <w:rPr>
          <w:rFonts w:asciiTheme="minorHAnsi" w:eastAsia="Arial" w:hAnsiTheme="minorHAnsi" w:cs="Arial"/>
          <w:b/>
          <w:bCs/>
        </w:rPr>
        <w:t xml:space="preserve">Entire Agreement and Order of Precedence. </w:t>
      </w:r>
      <w:r w:rsidRPr="00FE05F2">
        <w:rPr>
          <w:rFonts w:asciiTheme="minorHAnsi" w:eastAsia="Arial" w:hAnsiTheme="minorHAnsi"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0"/>
    <w:p w14:paraId="256670B7" w14:textId="77777777" w:rsidR="00392CEC" w:rsidRPr="00FE05F2" w:rsidRDefault="00392CEC" w:rsidP="002D4BCC">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lastRenderedPageBreak/>
        <w:t xml:space="preserve">Severability. </w:t>
      </w:r>
      <w:r w:rsidRPr="00FE05F2">
        <w:rPr>
          <w:rFonts w:asciiTheme="minorHAnsi" w:eastAsia="Arial" w:hAnsiTheme="minorHAnsi"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FE05F2" w:rsidRDefault="00392CEC" w:rsidP="002D4BCC">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Waiver. </w:t>
      </w:r>
      <w:r w:rsidRPr="00FE05F2">
        <w:rPr>
          <w:rFonts w:asciiTheme="minorHAnsi" w:eastAsia="Arial" w:hAnsiTheme="minorHAnsi" w:cs="Arial"/>
        </w:rPr>
        <w:t>Failure to enforce any provision of this Contract will not constitute a waiver.</w:t>
      </w:r>
    </w:p>
    <w:p w14:paraId="00EEDCF5" w14:textId="77777777" w:rsidR="00392CEC" w:rsidRPr="00FE05F2" w:rsidRDefault="00392CEC" w:rsidP="002D4BCC">
      <w:pPr>
        <w:numPr>
          <w:ilvl w:val="0"/>
          <w:numId w:val="16"/>
        </w:numPr>
        <w:spacing w:after="120" w:line="240" w:lineRule="auto"/>
        <w:ind w:left="288"/>
        <w:rPr>
          <w:rFonts w:asciiTheme="minorHAnsi" w:eastAsia="Arial" w:hAnsiTheme="minorHAnsi" w:cs="Arial"/>
        </w:rPr>
      </w:pPr>
      <w:r w:rsidRPr="00FE05F2">
        <w:rPr>
          <w:rFonts w:asciiTheme="minorHAnsi" w:eastAsia="Arial" w:hAnsiTheme="minorHAnsi" w:cs="Arial"/>
          <w:b/>
          <w:bCs/>
        </w:rPr>
        <w:t xml:space="preserve">Survival. </w:t>
      </w:r>
      <w:r w:rsidRPr="00FE05F2">
        <w:rPr>
          <w:rFonts w:asciiTheme="minorHAnsi" w:eastAsia="Arial" w:hAnsiTheme="minorHAnsi"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FE05F2" w:rsidRDefault="00392CEC" w:rsidP="002D4BCC">
      <w:pPr>
        <w:numPr>
          <w:ilvl w:val="0"/>
          <w:numId w:val="16"/>
        </w:numPr>
        <w:spacing w:after="0" w:line="240" w:lineRule="auto"/>
        <w:ind w:left="288"/>
        <w:rPr>
          <w:rFonts w:asciiTheme="minorHAnsi" w:eastAsia="Arial" w:hAnsiTheme="minorHAnsi" w:cs="Arial"/>
        </w:rPr>
      </w:pPr>
      <w:r w:rsidRPr="00FE05F2">
        <w:rPr>
          <w:rFonts w:asciiTheme="minorHAnsi" w:eastAsia="Arial" w:hAnsiTheme="minorHAnsi" w:cs="Arial"/>
          <w:b/>
          <w:bCs/>
        </w:rPr>
        <w:t xml:space="preserve">Contract Modification. </w:t>
      </w:r>
      <w:r w:rsidRPr="00FE05F2">
        <w:rPr>
          <w:rFonts w:asciiTheme="minorHAnsi" w:eastAsia="Arial" w:hAnsiTheme="minorHAnsi" w:cs="Arial"/>
        </w:rPr>
        <w:t>This Contract may not be amended except by signed agreement between the parties (a “</w:t>
      </w:r>
      <w:r w:rsidRPr="00FE05F2">
        <w:rPr>
          <w:rFonts w:asciiTheme="minorHAnsi" w:eastAsia="Arial" w:hAnsiTheme="minorHAnsi" w:cs="Arial"/>
          <w:b/>
          <w:bCs/>
        </w:rPr>
        <w:t>Contract Change Notice</w:t>
      </w:r>
      <w:r w:rsidRPr="00FE05F2">
        <w:rPr>
          <w:rFonts w:asciiTheme="minorHAnsi" w:eastAsia="Arial" w:hAnsiTheme="minorHAnsi"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FE05F2" w:rsidRDefault="00A85CF4" w:rsidP="002D4BCC">
      <w:pPr>
        <w:numPr>
          <w:ilvl w:val="0"/>
          <w:numId w:val="16"/>
        </w:numPr>
        <w:spacing w:before="120" w:after="120" w:line="240" w:lineRule="auto"/>
        <w:ind w:left="288"/>
        <w:rPr>
          <w:rFonts w:asciiTheme="minorHAnsi" w:eastAsia="Arial" w:hAnsiTheme="minorHAnsi" w:cs="Arial"/>
        </w:rPr>
      </w:pPr>
      <w:bookmarkStart w:id="51" w:name="_Hlk218779093"/>
      <w:r w:rsidRPr="00FE05F2">
        <w:rPr>
          <w:rFonts w:asciiTheme="minorHAnsi" w:eastAsia="Arial" w:hAnsiTheme="minorHAnsi" w:cs="Arial"/>
          <w:b/>
          <w:bCs/>
        </w:rPr>
        <w:t>Accessibility Requirement.</w:t>
      </w:r>
      <w:r w:rsidRPr="00FE05F2">
        <w:rPr>
          <w:rFonts w:asciiTheme="minorHAnsi" w:eastAsia="Arial" w:hAnsiTheme="minorHAnsi" w:cs="Arial"/>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w:t>
      </w:r>
      <w:r w:rsidRPr="00FE05F2">
        <w:rPr>
          <w:rFonts w:asciiTheme="minorHAnsi" w:eastAsia="Arial" w:hAnsiTheme="minorHAnsi" w:cs="Arial"/>
          <w:b/>
          <w:bCs/>
        </w:rPr>
        <w:t>Digital Deliverables</w:t>
      </w:r>
      <w:r w:rsidRPr="00FE05F2">
        <w:rPr>
          <w:rFonts w:asciiTheme="minorHAnsi" w:eastAsia="Arial" w:hAnsiTheme="minorHAnsi" w:cs="Arial"/>
        </w:rPr>
        <w:t xml:space="preserve">”), must conform to the accessibility standards provided in the SOM Digital Standards, located at </w:t>
      </w:r>
      <w:hyperlink r:id="rId27" w:history="1">
        <w:r w:rsidRPr="00FE05F2">
          <w:rPr>
            <w:rStyle w:val="Hyperlink"/>
            <w:rFonts w:asciiTheme="minorHAnsi" w:eastAsia="Arial" w:hAnsiTheme="minorHAnsi" w:cs="Arial"/>
          </w:rPr>
          <w:t>https://www.michigan.gov/standards</w:t>
        </w:r>
      </w:hyperlink>
      <w:r w:rsidRPr="00FE05F2">
        <w:rPr>
          <w:rFonts w:asciiTheme="minorHAnsi" w:eastAsia="Arial" w:hAnsiTheme="minorHAnsi" w:cs="Arial"/>
        </w:rPr>
        <w:t xml:space="preserve"> (the “</w:t>
      </w:r>
      <w:r w:rsidRPr="00FE05F2">
        <w:rPr>
          <w:rFonts w:asciiTheme="minorHAnsi" w:eastAsia="Arial" w:hAnsiTheme="minorHAnsi" w:cs="Arial"/>
          <w:b/>
          <w:bCs/>
        </w:rPr>
        <w:t>Digital Accessibility Standards</w:t>
      </w:r>
      <w:r w:rsidRPr="00FE05F2">
        <w:rPr>
          <w:rFonts w:asciiTheme="minorHAnsi" w:eastAsia="Arial" w:hAnsiTheme="minorHAnsi" w:cs="Arial"/>
        </w:rPr>
        <w:t xml:space="preserve">”). </w:t>
      </w:r>
      <w:r w:rsidRPr="00FE05F2">
        <w:rPr>
          <w:rFonts w:asciiTheme="minorHAnsi" w:eastAsia="Arial" w:hAnsiTheme="minorHAnsi" w:cs="Arial"/>
          <w:lang w:val="en"/>
        </w:rPr>
        <w:t xml:space="preserve">Throughout the Term of the Contract, Contractor must: </w:t>
      </w:r>
      <w:r w:rsidRPr="00FE05F2">
        <w:rPr>
          <w:rFonts w:asciiTheme="minorHAnsi" w:eastAsia="Arial" w:hAnsiTheme="minorHAnsi" w:cs="Arial"/>
        </w:rPr>
        <w:t>(a) ensure that no changes made by Contractor to any Digital Deliverables will have any adverse effect on conformance to the Digital Accessibility Standards</w:t>
      </w:r>
      <w:r w:rsidRPr="00FE05F2">
        <w:rPr>
          <w:rFonts w:asciiTheme="minorHAnsi" w:eastAsia="Arial" w:hAnsiTheme="minorHAnsi" w:cs="Arial"/>
          <w:lang w:val="en"/>
        </w:rPr>
        <w:t xml:space="preserve">; and </w:t>
      </w:r>
      <w:r w:rsidRPr="00FE05F2">
        <w:rPr>
          <w:rFonts w:asciiTheme="minorHAnsi" w:eastAsia="Arial" w:hAnsiTheme="minorHAnsi" w:cs="Arial"/>
        </w:rPr>
        <w:t xml:space="preserve">(b) comply with </w:t>
      </w:r>
      <w:r w:rsidRPr="00FE05F2">
        <w:rPr>
          <w:rFonts w:asciiTheme="minorHAnsi" w:eastAsia="Arial" w:hAnsiTheme="minorHAnsi" w:cs="Arial"/>
          <w:lang w:val="en"/>
        </w:rPr>
        <w:t xml:space="preserve">plans and timelines approved by the State to remediate issues and achieve conformance with the Digital Accessibility Standards in the event of any deficiencies, </w:t>
      </w:r>
      <w:r w:rsidRPr="00FE05F2">
        <w:rPr>
          <w:rFonts w:asciiTheme="minorHAnsi" w:eastAsia="Arial" w:hAnsiTheme="minorHAnsi" w:cs="Arial"/>
        </w:rPr>
        <w:t>at its sole cost and expense.</w:t>
      </w:r>
      <w:bookmarkEnd w:id="51"/>
    </w:p>
    <w:bookmarkEnd w:id="39"/>
    <w:p w14:paraId="48DE2FD1" w14:textId="163BF854" w:rsidR="00803BC8" w:rsidRPr="00FE05F2" w:rsidRDefault="00803BC8" w:rsidP="008057B3">
      <w:pPr>
        <w:spacing w:line="240" w:lineRule="auto"/>
        <w:rPr>
          <w:rFonts w:asciiTheme="minorHAnsi" w:hAnsiTheme="minorHAnsi"/>
        </w:rPr>
      </w:pPr>
      <w:r w:rsidRPr="00FE05F2">
        <w:rPr>
          <w:rFonts w:asciiTheme="minorHAnsi" w:hAnsiTheme="minorHAnsi"/>
        </w:rPr>
        <w:br w:type="page"/>
      </w:r>
    </w:p>
    <w:p w14:paraId="6F56649C" w14:textId="3A819DC1" w:rsidR="00EA2C36" w:rsidRDefault="00EA2C36" w:rsidP="008057B3">
      <w:pPr>
        <w:pStyle w:val="Heading1"/>
        <w:widowControl w:val="0"/>
      </w:pPr>
      <w:bookmarkStart w:id="52" w:name="_Hlk53643277"/>
      <w:r>
        <w:lastRenderedPageBreak/>
        <w:t>Schedule A – Statement of Work</w:t>
      </w:r>
    </w:p>
    <w:p w14:paraId="3DF6E0D7" w14:textId="181EB647" w:rsidR="008932E3" w:rsidRPr="00256C52" w:rsidRDefault="008932E3" w:rsidP="008057B3">
      <w:pPr>
        <w:pStyle w:val="Body"/>
        <w:jc w:val="center"/>
        <w:rPr>
          <w:b/>
          <w:bCs/>
          <w:sz w:val="24"/>
          <w:szCs w:val="24"/>
        </w:rPr>
      </w:pPr>
      <w:r w:rsidRPr="00256C52">
        <w:rPr>
          <w:b/>
          <w:bCs/>
          <w:sz w:val="24"/>
          <w:szCs w:val="24"/>
        </w:rPr>
        <w:t xml:space="preserve">Request for Proposal (RFP) No. </w:t>
      </w:r>
      <w:r w:rsidR="00E07ADD">
        <w:rPr>
          <w:b/>
          <w:bCs/>
        </w:rPr>
        <w:t>260000000938</w:t>
      </w:r>
    </w:p>
    <w:p w14:paraId="4D4EA0FC" w14:textId="51F9A9D2" w:rsidR="00261405" w:rsidRPr="00FE05F2" w:rsidRDefault="00582361" w:rsidP="00261405">
      <w:pPr>
        <w:spacing w:after="240"/>
        <w:jc w:val="center"/>
        <w:rPr>
          <w:rFonts w:asciiTheme="minorHAnsi" w:hAnsiTheme="minorHAnsi"/>
        </w:rPr>
      </w:pPr>
      <w:bookmarkStart w:id="53" w:name="_Hlk53647427"/>
      <w:bookmarkEnd w:id="52"/>
      <w:r w:rsidRPr="00DD7AFB">
        <w:rPr>
          <w:b/>
          <w:bCs/>
        </w:rPr>
        <w:t>Camp Grayling NADWC Substation Fire Services</w:t>
      </w:r>
      <w:r w:rsidRPr="00FE05F2">
        <w:rPr>
          <w:rFonts w:asciiTheme="minorHAnsi" w:hAnsiTheme="minorHAnsi"/>
        </w:rPr>
        <w:t xml:space="preserve"> </w:t>
      </w:r>
    </w:p>
    <w:bookmarkEnd w:id="53"/>
    <w:p w14:paraId="325B0478" w14:textId="77777777" w:rsidR="008932E3" w:rsidRPr="00FE05F2" w:rsidRDefault="008932E3" w:rsidP="008057B3">
      <w:pPr>
        <w:pStyle w:val="Body"/>
        <w:rPr>
          <w:rFonts w:asciiTheme="minorHAnsi" w:hAnsiTheme="minorHAnsi"/>
        </w:rPr>
      </w:pPr>
      <w:r w:rsidRPr="00FE05F2">
        <w:rPr>
          <w:rFonts w:asciiTheme="minorHAnsi" w:hAnsiTheme="minorHAnsi"/>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FE05F2" w:rsidRDefault="008932E3" w:rsidP="008057B3">
      <w:pPr>
        <w:pStyle w:val="Body"/>
        <w:rPr>
          <w:rFonts w:asciiTheme="minorHAnsi" w:hAnsiTheme="minorHAnsi"/>
        </w:rPr>
      </w:pPr>
      <w:r w:rsidRPr="00FE05F2">
        <w:rPr>
          <w:rFonts w:asciiTheme="minorHAnsi" w:hAnsiTheme="minorHAnsi"/>
        </w:rPr>
        <w:t xml:space="preserve">The Contractor must respond to each requirement or question and explain how it will fulfill each requirement. Attach any supplemental information and </w:t>
      </w:r>
      <w:proofErr w:type="gramStart"/>
      <w:r w:rsidRPr="00FE05F2">
        <w:rPr>
          <w:rFonts w:asciiTheme="minorHAnsi" w:hAnsiTheme="minorHAnsi"/>
        </w:rPr>
        <w:t>appropriately</w:t>
      </w:r>
      <w:proofErr w:type="gramEnd"/>
      <w:r w:rsidRPr="00FE05F2">
        <w:rPr>
          <w:rFonts w:asciiTheme="minorHAnsi" w:hAnsiTheme="minorHAnsi"/>
        </w:rPr>
        <w:t xml:space="preserve"> reference within your response.</w:t>
      </w:r>
    </w:p>
    <w:p w14:paraId="411C7034" w14:textId="77777777" w:rsidR="008932E3" w:rsidRPr="00FE05F2" w:rsidRDefault="008932E3" w:rsidP="008057B3">
      <w:pPr>
        <w:pStyle w:val="Body"/>
        <w:rPr>
          <w:rFonts w:asciiTheme="minorHAnsi" w:hAnsiTheme="minorHAnsi"/>
        </w:rPr>
      </w:pPr>
      <w:r w:rsidRPr="00FE05F2">
        <w:rPr>
          <w:rFonts w:asciiTheme="minorHAnsi" w:hAnsiTheme="minorHAnsi"/>
          <w:b/>
          <w:bCs/>
          <w:shd w:val="clear" w:color="auto" w:fill="FFFFCC"/>
        </w:rPr>
        <w:t>IMPORTANT NOTE TO CONTRACTORS/BIDDERS</w:t>
      </w:r>
      <w:r w:rsidRPr="00FE05F2">
        <w:rPr>
          <w:rFonts w:asciiTheme="minorHAnsi" w:hAnsiTheme="minorHAnsi"/>
        </w:rPr>
        <w:t>: There are specific requirements for which acceptance must be simply acknowledged through a checkbox(es), and others that require further explanation. Click one checkbox and complete the entries as identified.</w:t>
      </w:r>
    </w:p>
    <w:p w14:paraId="2E32B08F" w14:textId="77777777" w:rsidR="008932E3" w:rsidRPr="00FE05F2" w:rsidRDefault="008932E3" w:rsidP="008057B3">
      <w:pPr>
        <w:pStyle w:val="Body"/>
        <w:rPr>
          <w:rFonts w:asciiTheme="minorHAnsi" w:hAnsiTheme="minorHAnsi"/>
          <w:b/>
          <w:bCs/>
        </w:rPr>
      </w:pPr>
      <w:bookmarkStart w:id="54" w:name="_Hlk39820706"/>
      <w:r w:rsidRPr="00FE05F2">
        <w:rPr>
          <w:rFonts w:asciiTheme="minorHAnsi" w:hAnsiTheme="minorHAnsi"/>
          <w:b/>
          <w:bCs/>
        </w:rPr>
        <w:t>BACKGROUND</w:t>
      </w:r>
    </w:p>
    <w:p w14:paraId="5751DC4A" w14:textId="77777777" w:rsidR="00256C52" w:rsidRPr="00FE05F2" w:rsidRDefault="00256C52" w:rsidP="00256C52">
      <w:pPr>
        <w:autoSpaceDE w:val="0"/>
        <w:autoSpaceDN w:val="0"/>
        <w:adjustRightInd w:val="0"/>
        <w:spacing w:before="120" w:after="0"/>
        <w:rPr>
          <w:rFonts w:asciiTheme="minorHAnsi" w:eastAsia="Times New Roman" w:hAnsiTheme="minorHAnsi" w:cs="Arial"/>
          <w:iCs/>
          <w:color w:val="000000"/>
        </w:rPr>
      </w:pPr>
      <w:r w:rsidRPr="00FE05F2">
        <w:rPr>
          <w:rFonts w:asciiTheme="minorHAnsi" w:eastAsia="Times New Roman" w:hAnsiTheme="minorHAnsi" w:cs="Arial"/>
          <w:iCs/>
          <w:color w:val="000000"/>
        </w:rPr>
        <w:t>The Department of Military and Veterans Affairs (DMVA) Camp Grayling Joint Maneuver Training Center (CG JMTC) requires Structural and Vehicle Fire, Aircraft Rescue and Fire Fighting Rescue, Emergency Medical, Water and Technical Rescue, HAZMAT/CBRN events and Response to natural (e.g., hurricanes, floods) as well as man-made catastrophic events (e.g., emergency response to terrorism, hostile event response services for the CG JMTC South Camp. In general, South Camp includes the Main Cantonment and the military area south of M72 and west of I75. This service is needed until Camp Grayling NADWC has its own firefighting company established.</w:t>
      </w:r>
    </w:p>
    <w:p w14:paraId="0B643A68" w14:textId="77777777" w:rsidR="008932E3" w:rsidRPr="00FE05F2" w:rsidRDefault="008932E3" w:rsidP="008057B3">
      <w:pPr>
        <w:pStyle w:val="Body"/>
        <w:rPr>
          <w:rFonts w:asciiTheme="minorHAnsi" w:hAnsiTheme="minorHAnsi"/>
          <w:b/>
          <w:bCs/>
        </w:rPr>
      </w:pPr>
      <w:r w:rsidRPr="00FE05F2">
        <w:rPr>
          <w:rFonts w:asciiTheme="minorHAnsi" w:hAnsiTheme="minorHAnsi"/>
          <w:b/>
          <w:bCs/>
        </w:rPr>
        <w:t>SCOPE</w:t>
      </w:r>
    </w:p>
    <w:bookmarkEnd w:id="54"/>
    <w:p w14:paraId="1B056161" w14:textId="1E678D40" w:rsidR="00256C52" w:rsidRPr="00FE05F2" w:rsidRDefault="00256C52" w:rsidP="00256C52">
      <w:pPr>
        <w:autoSpaceDE w:val="0"/>
        <w:autoSpaceDN w:val="0"/>
        <w:adjustRightInd w:val="0"/>
        <w:spacing w:before="120"/>
        <w:rPr>
          <w:rFonts w:asciiTheme="minorHAnsi" w:eastAsia="Times New Roman" w:hAnsiTheme="minorHAnsi" w:cs="Arial"/>
          <w:bCs/>
          <w:iCs/>
          <w:color w:val="000000"/>
        </w:rPr>
      </w:pPr>
      <w:r w:rsidRPr="00FE05F2">
        <w:rPr>
          <w:rFonts w:asciiTheme="minorHAnsi" w:eastAsia="Times New Roman" w:hAnsiTheme="minorHAnsi" w:cs="Arial"/>
          <w:bCs/>
          <w:iCs/>
          <w:color w:val="000000"/>
        </w:rPr>
        <w:t xml:space="preserve">Provide Structural and Vehicle Fire, Aircraft Rescue and Fire Fighting, Confined Space, Water  and Technical Rescue, Emergency Medical and HAZMAT/CBRN response services for CG JMTC South Camp which includes </w:t>
      </w:r>
      <w:proofErr w:type="gramStart"/>
      <w:r w:rsidRPr="00FE05F2">
        <w:rPr>
          <w:rFonts w:asciiTheme="minorHAnsi" w:eastAsia="Times New Roman" w:hAnsiTheme="minorHAnsi" w:cs="Arial"/>
          <w:bCs/>
          <w:iCs/>
          <w:color w:val="000000"/>
        </w:rPr>
        <w:t>the Main</w:t>
      </w:r>
      <w:proofErr w:type="gramEnd"/>
      <w:r w:rsidRPr="00FE05F2">
        <w:rPr>
          <w:rFonts w:asciiTheme="minorHAnsi" w:eastAsia="Times New Roman" w:hAnsiTheme="minorHAnsi" w:cs="Arial"/>
          <w:bCs/>
          <w:iCs/>
          <w:color w:val="000000"/>
        </w:rPr>
        <w:t xml:space="preserve"> Cantonment and the military area south of M</w:t>
      </w:r>
      <w:r w:rsidR="0098619F" w:rsidRPr="00FE05F2">
        <w:rPr>
          <w:rFonts w:asciiTheme="minorHAnsi" w:eastAsia="Times New Roman" w:hAnsiTheme="minorHAnsi" w:cs="Arial"/>
          <w:bCs/>
          <w:iCs/>
          <w:color w:val="000000"/>
        </w:rPr>
        <w:t>-</w:t>
      </w:r>
      <w:r w:rsidRPr="00FE05F2">
        <w:rPr>
          <w:rFonts w:asciiTheme="minorHAnsi" w:eastAsia="Times New Roman" w:hAnsiTheme="minorHAnsi" w:cs="Arial"/>
          <w:bCs/>
          <w:iCs/>
          <w:color w:val="000000"/>
        </w:rPr>
        <w:t>72 and west of I</w:t>
      </w:r>
      <w:r w:rsidR="0098619F" w:rsidRPr="00FE05F2">
        <w:rPr>
          <w:rFonts w:asciiTheme="minorHAnsi" w:eastAsia="Times New Roman" w:hAnsiTheme="minorHAnsi" w:cs="Arial"/>
          <w:bCs/>
          <w:iCs/>
          <w:color w:val="000000"/>
        </w:rPr>
        <w:t>-</w:t>
      </w:r>
      <w:r w:rsidRPr="00FE05F2">
        <w:rPr>
          <w:rFonts w:asciiTheme="minorHAnsi" w:eastAsia="Times New Roman" w:hAnsiTheme="minorHAnsi" w:cs="Arial"/>
          <w:bCs/>
          <w:iCs/>
          <w:color w:val="000000"/>
        </w:rPr>
        <w:t xml:space="preserve">75. Services shall be provided within the guidance set by the Department of Defense Fire and Emergency Services Program DoDI 6055.06 www.dtic.mil/whs/directives/corres/pdf/605506p.pd local protocols, the statement of work and deliverables as defined in this contract during the hours, and term specified. </w:t>
      </w:r>
      <w:r w:rsidR="00582361" w:rsidRPr="005A103F">
        <w:rPr>
          <w:rFonts w:eastAsia="Times New Roman" w:cs="Arial"/>
          <w:iCs/>
          <w:color w:val="000000"/>
        </w:rPr>
        <w:t xml:space="preserve">Services must be provided by a </w:t>
      </w:r>
      <w:r w:rsidR="00582361" w:rsidRPr="005A103F">
        <w:rPr>
          <w:rFonts w:asciiTheme="minorHAnsi" w:hAnsiTheme="minorHAnsi" w:cstheme="minorHAnsi"/>
          <w:iCs/>
        </w:rPr>
        <w:t xml:space="preserve"> political subdivision of the state of Michigan, including, but not limited to, a county, township, city, village, or district.</w:t>
      </w:r>
    </w:p>
    <w:p w14:paraId="387574EB" w14:textId="77777777" w:rsidR="00256C52" w:rsidRPr="00FE05F2" w:rsidRDefault="00256C52" w:rsidP="00256C52">
      <w:pPr>
        <w:pStyle w:val="BodyTextIndent"/>
        <w:ind w:left="0"/>
        <w:rPr>
          <w:rFonts w:asciiTheme="minorHAnsi" w:hAnsiTheme="minorHAnsi"/>
          <w:sz w:val="22"/>
        </w:rPr>
      </w:pPr>
      <w:r w:rsidRPr="00FE05F2">
        <w:rPr>
          <w:rFonts w:asciiTheme="minorHAnsi" w:hAnsiTheme="minorHAnsi"/>
          <w:sz w:val="22"/>
        </w:rPr>
        <w:t xml:space="preserve">Wildland Fire protection is not included in this contract. </w:t>
      </w:r>
    </w:p>
    <w:p w14:paraId="0D133B6F" w14:textId="758D838D" w:rsidR="00256C52" w:rsidRPr="00FE05F2" w:rsidRDefault="00256C52" w:rsidP="00256C52">
      <w:pPr>
        <w:pStyle w:val="BodyTextIndent"/>
        <w:ind w:left="0"/>
        <w:rPr>
          <w:rFonts w:asciiTheme="minorHAnsi" w:hAnsiTheme="minorHAnsi"/>
          <w:sz w:val="22"/>
        </w:rPr>
      </w:pPr>
      <w:r w:rsidRPr="00FE05F2">
        <w:rPr>
          <w:rFonts w:asciiTheme="minorHAnsi" w:hAnsiTheme="minorHAnsi"/>
          <w:sz w:val="22"/>
        </w:rPr>
        <w:t>The crucial period of coverage will either be  1 May through September 30, 7 days a week, 24 hours a day. The final contract will dictate which period will be the crucial periods. Additional periods may be identified.</w:t>
      </w:r>
    </w:p>
    <w:p w14:paraId="609C6348" w14:textId="36633AF9" w:rsidR="008932E3" w:rsidRPr="00FE05F2" w:rsidRDefault="008932E3" w:rsidP="00E17BFD">
      <w:pPr>
        <w:pStyle w:val="Body"/>
        <w:numPr>
          <w:ilvl w:val="0"/>
          <w:numId w:val="47"/>
        </w:numPr>
        <w:ind w:left="288" w:hanging="432"/>
        <w:rPr>
          <w:rFonts w:asciiTheme="minorHAnsi" w:hAnsiTheme="minorHAnsi"/>
          <w:b/>
          <w:bCs/>
        </w:rPr>
      </w:pPr>
      <w:r w:rsidRPr="00FE05F2">
        <w:rPr>
          <w:rFonts w:asciiTheme="minorHAnsi" w:hAnsiTheme="minorHAnsi"/>
          <w:b/>
          <w:bCs/>
        </w:rPr>
        <w:t>Requirements</w:t>
      </w:r>
    </w:p>
    <w:p w14:paraId="5C2FBE3E" w14:textId="77777777" w:rsidR="00256C52" w:rsidRPr="00FE05F2" w:rsidRDefault="00256C52" w:rsidP="00E17BFD">
      <w:pPr>
        <w:pStyle w:val="BodyTextIndent"/>
        <w:ind w:left="0"/>
        <w:rPr>
          <w:rFonts w:asciiTheme="minorHAnsi" w:hAnsiTheme="minorHAnsi"/>
          <w:sz w:val="22"/>
        </w:rPr>
      </w:pPr>
      <w:r w:rsidRPr="00FE05F2">
        <w:rPr>
          <w:rFonts w:asciiTheme="minorHAnsi" w:hAnsiTheme="minorHAnsi"/>
          <w:sz w:val="22"/>
        </w:rPr>
        <w:t xml:space="preserve">As defined within this contract, the Contractor shall provide, except as noted, all services, equipment, and trained labor to fulfill all requirements. </w:t>
      </w:r>
    </w:p>
    <w:p w14:paraId="2EA246FD" w14:textId="77777777" w:rsidR="00256C52" w:rsidRPr="00FE05F2" w:rsidRDefault="00256C52" w:rsidP="00E17BFD">
      <w:pPr>
        <w:rPr>
          <w:rFonts w:asciiTheme="minorHAnsi" w:hAnsiTheme="minorHAnsi"/>
          <w:color w:val="FF0000"/>
        </w:rPr>
      </w:pPr>
      <w:r w:rsidRPr="00FE05F2">
        <w:rPr>
          <w:rFonts w:asciiTheme="minorHAnsi" w:hAnsiTheme="minorHAnsi"/>
        </w:rPr>
        <w:lastRenderedPageBreak/>
        <w:t xml:space="preserve">These services include emergency medical services (EMS), structural and vehicle fire response, first response to HAZMAT, ARFF response, and confined space and technical rescue according to DoDI 6055.06 requirements (Attachment 2-DoDI 6055.06). Contractor understands there not be upfront funding for </w:t>
      </w:r>
      <w:r w:rsidRPr="00FE05F2">
        <w:rPr>
          <w:rFonts w:asciiTheme="minorHAnsi" w:eastAsia="Times New Roman" w:hAnsiTheme="minorHAnsi" w:cstheme="minorHAnsi"/>
          <w:color w:val="222222"/>
        </w:rPr>
        <w:t xml:space="preserve">purchase of equipment, uniforms, or other items to aid in facilitating this contract. </w:t>
      </w:r>
    </w:p>
    <w:p w14:paraId="5DA06AC8" w14:textId="08E95B3E" w:rsidR="008932E3" w:rsidRPr="00FE05F2" w:rsidRDefault="00256C52" w:rsidP="00E17BFD">
      <w:pPr>
        <w:pStyle w:val="Heading3"/>
        <w:ind w:left="720" w:hanging="432"/>
        <w:rPr>
          <w:rFonts w:asciiTheme="minorHAnsi" w:hAnsiTheme="minorHAnsi"/>
        </w:rPr>
      </w:pPr>
      <w:r w:rsidRPr="00FE05F2">
        <w:rPr>
          <w:rFonts w:asciiTheme="minorHAnsi" w:hAnsiTheme="minorHAnsi"/>
        </w:rPr>
        <w:t>Work and Deliverables</w:t>
      </w:r>
    </w:p>
    <w:p w14:paraId="28999DAB" w14:textId="77777777" w:rsidR="00256C52" w:rsidRPr="00FE05F2" w:rsidRDefault="00256C52" w:rsidP="00E17BFD">
      <w:pPr>
        <w:pStyle w:val="Default"/>
        <w:spacing w:after="120"/>
        <w:ind w:left="288"/>
        <w:rPr>
          <w:rFonts w:asciiTheme="minorHAnsi" w:hAnsiTheme="minorHAnsi"/>
          <w:sz w:val="22"/>
          <w:szCs w:val="22"/>
        </w:rPr>
      </w:pPr>
      <w:r w:rsidRPr="00FE05F2">
        <w:rPr>
          <w:rFonts w:asciiTheme="minorHAnsi" w:hAnsiTheme="minorHAnsi"/>
          <w:sz w:val="22"/>
          <w:szCs w:val="22"/>
        </w:rPr>
        <w:t xml:space="preserve">In addition to services provided outside of this contract, the Contractor shall provide all services, equipment and trained certified personnel to provide the following: </w:t>
      </w:r>
    </w:p>
    <w:p w14:paraId="28428104" w14:textId="77777777" w:rsidR="00256C52" w:rsidRPr="00FE05F2" w:rsidRDefault="00256C52" w:rsidP="00E17BFD">
      <w:pPr>
        <w:pStyle w:val="Default"/>
        <w:numPr>
          <w:ilvl w:val="0"/>
          <w:numId w:val="26"/>
        </w:numPr>
        <w:spacing w:after="120"/>
        <w:ind w:left="1152" w:hanging="432"/>
        <w:rPr>
          <w:rFonts w:asciiTheme="minorHAnsi" w:hAnsiTheme="minorHAnsi"/>
          <w:sz w:val="22"/>
          <w:szCs w:val="22"/>
        </w:rPr>
      </w:pPr>
      <w:r w:rsidRPr="00FE05F2">
        <w:rPr>
          <w:rFonts w:asciiTheme="minorHAnsi" w:hAnsiTheme="minorHAnsi"/>
          <w:sz w:val="22"/>
          <w:szCs w:val="22"/>
        </w:rPr>
        <w:t xml:space="preserve">Certified personnel are defined as training to the standards identified and agreed upon outline in Section 2. </w:t>
      </w:r>
    </w:p>
    <w:p w14:paraId="1A5C2C67" w14:textId="77777777" w:rsidR="00256C52" w:rsidRPr="00FE05F2" w:rsidRDefault="00256C52" w:rsidP="00E17BFD">
      <w:pPr>
        <w:pStyle w:val="Default"/>
        <w:numPr>
          <w:ilvl w:val="0"/>
          <w:numId w:val="26"/>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will present a weekly training outline to the Program Manager. The Program Manager will provide the training plan, see Attachment 1-Training. </w:t>
      </w:r>
    </w:p>
    <w:tbl>
      <w:tblPr>
        <w:tblW w:w="9468" w:type="dxa"/>
        <w:tblCellMar>
          <w:left w:w="0" w:type="dxa"/>
          <w:right w:w="0" w:type="dxa"/>
        </w:tblCellMar>
        <w:tblLook w:val="04A0" w:firstRow="1" w:lastRow="0" w:firstColumn="1" w:lastColumn="0" w:noHBand="0" w:noVBand="1"/>
      </w:tblPr>
      <w:tblGrid>
        <w:gridCol w:w="487"/>
        <w:gridCol w:w="8981"/>
      </w:tblGrid>
      <w:tr w:rsidR="008932E3" w:rsidRPr="00FE05F2" w14:paraId="053EC299"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1E8EF70" w14:textId="2A71FC20" w:rsidR="008932E3" w:rsidRPr="00FE05F2" w:rsidRDefault="008932E3" w:rsidP="008057B3">
            <w:pPr>
              <w:pStyle w:val="TableBody"/>
              <w:rPr>
                <w:rFonts w:asciiTheme="minorHAnsi" w:hAnsiTheme="minorHAnsi"/>
                <w:b/>
                <w:bCs/>
              </w:rPr>
            </w:pPr>
            <w:r w:rsidRPr="00FE05F2">
              <w:rPr>
                <w:rFonts w:asciiTheme="minorHAnsi" w:hAnsiTheme="minorHAnsi"/>
              </w:rPr>
              <w:t>T</w:t>
            </w:r>
            <w:bookmarkStart w:id="55" w:name="_Hlk48123773"/>
            <w:sdt>
              <w:sdtPr>
                <w:rPr>
                  <w:rFonts w:asciiTheme="minorHAnsi" w:hAnsiTheme="minorHAnsi"/>
                </w:rPr>
                <w:id w:val="1177148443"/>
                <w14:checkbox>
                  <w14:checked w14:val="0"/>
                  <w14:checkedState w14:val="2612" w14:font="MS Gothic"/>
                  <w14:uncheckedState w14:val="2610" w14:font="MS Gothic"/>
                </w14:checkbox>
              </w:sdtPr>
              <w:sdtEndPr/>
              <w:sdtContent>
                <w:r w:rsidRPr="00FE05F2">
                  <w:rPr>
                    <w:rFonts w:asciiTheme="minorHAnsi" w:eastAsia="MS Gothic" w:hAnsiTheme="minorHAnsi"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367BF8"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4C7BECA5"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C1177" w14:textId="77777777" w:rsidR="008932E3" w:rsidRPr="00FE05F2" w:rsidRDefault="00F0642A" w:rsidP="008057B3">
            <w:pPr>
              <w:pStyle w:val="TableBody"/>
              <w:rPr>
                <w:rFonts w:asciiTheme="minorHAnsi" w:hAnsiTheme="minorHAnsi"/>
              </w:rPr>
            </w:pPr>
            <w:sdt>
              <w:sdtPr>
                <w:rPr>
                  <w:rFonts w:asciiTheme="minorHAnsi" w:hAnsiTheme="minorHAnsi"/>
                </w:rPr>
                <w:id w:val="1272130735"/>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F6F0AC"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2CC09F96" w14:textId="77777777" w:rsidTr="00BD56B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326104"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r w:rsidR="008932E3" w:rsidRPr="00FE05F2" w14:paraId="32026800" w14:textId="77777777" w:rsidTr="001C0D4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2AE51925" w14:textId="018DA4BF"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Bidder must describe how they comply with the above requirement(s):</w:t>
            </w:r>
          </w:p>
        </w:tc>
      </w:tr>
      <w:tr w:rsidR="008932E3" w:rsidRPr="00FE05F2" w14:paraId="445D6D88" w14:textId="77777777" w:rsidTr="001C0D4E">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6A8CA15" w14:textId="42CCF6E5" w:rsidR="008932E3" w:rsidRPr="00FE05F2" w:rsidRDefault="008932E3" w:rsidP="008057B3">
            <w:pPr>
              <w:pStyle w:val="TableBody"/>
              <w:rPr>
                <w:rFonts w:asciiTheme="minorHAnsi" w:eastAsia="Times" w:hAnsiTheme="minorHAnsi"/>
                <w:b/>
                <w:bCs/>
                <w:highlight w:val="green"/>
              </w:rPr>
            </w:pPr>
            <w:r w:rsidRPr="00FE05F2">
              <w:rPr>
                <w:rFonts w:asciiTheme="minorHAnsi" w:eastAsia="Times" w:hAnsiTheme="minorHAnsi"/>
                <w:b/>
                <w:bCs/>
              </w:rPr>
              <w:t>The Bidder may offer an alternate bid that varies from the specifications. An alternate bid must clearly describe all variances from the specifications and the proposal must include descriptive literature that contains complete specifications, if available. Describe here</w:t>
            </w:r>
            <w:r w:rsidR="00DD7AFB" w:rsidRPr="00FE05F2">
              <w:rPr>
                <w:rFonts w:asciiTheme="minorHAnsi" w:eastAsia="Times" w:hAnsiTheme="minorHAnsi"/>
                <w:b/>
                <w:bCs/>
              </w:rPr>
              <w:t xml:space="preserve"> or attach as a separate document titled Schedule A-Statement of Work-Alternate bid</w:t>
            </w:r>
          </w:p>
        </w:tc>
      </w:tr>
    </w:tbl>
    <w:bookmarkEnd w:id="55"/>
    <w:p w14:paraId="4F3FD572" w14:textId="38AE6049" w:rsidR="008932E3" w:rsidRPr="00FE05F2" w:rsidRDefault="00256C52" w:rsidP="00E17BFD">
      <w:pPr>
        <w:pStyle w:val="Heading3"/>
        <w:ind w:left="720" w:hanging="432"/>
        <w:rPr>
          <w:rFonts w:asciiTheme="minorHAnsi" w:hAnsiTheme="minorHAnsi"/>
        </w:rPr>
      </w:pPr>
      <w:r w:rsidRPr="00FE05F2">
        <w:rPr>
          <w:rFonts w:asciiTheme="minorHAnsi" w:hAnsiTheme="minorHAnsi"/>
        </w:rPr>
        <w:t>Scope of Individual Services/Service Level Objections.</w:t>
      </w:r>
    </w:p>
    <w:p w14:paraId="135E9C44" w14:textId="77777777" w:rsidR="00256C52" w:rsidRPr="00FE05F2" w:rsidRDefault="00256C52" w:rsidP="00E17BFD">
      <w:pPr>
        <w:pStyle w:val="Default"/>
        <w:spacing w:before="120" w:after="120"/>
        <w:ind w:left="288"/>
        <w:rPr>
          <w:rFonts w:asciiTheme="minorHAnsi" w:hAnsiTheme="minorHAnsi"/>
          <w:sz w:val="22"/>
          <w:szCs w:val="22"/>
        </w:rPr>
      </w:pPr>
      <w:r w:rsidRPr="00FE05F2">
        <w:rPr>
          <w:rFonts w:asciiTheme="minorHAnsi" w:hAnsiTheme="minorHAnsi"/>
          <w:sz w:val="22"/>
          <w:szCs w:val="22"/>
        </w:rPr>
        <w:t xml:space="preserve">Below is a list of the minimum service requirements. These services shall be provided according to State, DOD, Federal, and established local units of government protocols. </w:t>
      </w:r>
    </w:p>
    <w:p w14:paraId="2F9DA622" w14:textId="77777777" w:rsidR="00256C52" w:rsidRPr="00FE05F2" w:rsidRDefault="00256C52" w:rsidP="00E17BFD">
      <w:pPr>
        <w:pStyle w:val="Default"/>
        <w:numPr>
          <w:ilvl w:val="0"/>
          <w:numId w:val="27"/>
        </w:numPr>
        <w:spacing w:after="120"/>
        <w:ind w:left="1152" w:hanging="432"/>
        <w:rPr>
          <w:rFonts w:asciiTheme="minorHAnsi" w:hAnsiTheme="minorHAnsi"/>
          <w:sz w:val="22"/>
          <w:szCs w:val="22"/>
          <w:u w:val="single"/>
        </w:rPr>
      </w:pPr>
      <w:r w:rsidRPr="00FE05F2">
        <w:rPr>
          <w:rFonts w:asciiTheme="minorHAnsi" w:hAnsiTheme="minorHAnsi"/>
          <w:sz w:val="22"/>
          <w:szCs w:val="22"/>
          <w:u w:val="single"/>
        </w:rPr>
        <w:t xml:space="preserve">Structural and Vehicle Fire Response </w:t>
      </w:r>
    </w:p>
    <w:p w14:paraId="4DFB407D" w14:textId="77777777" w:rsidR="00256C52" w:rsidRPr="00FE05F2" w:rsidRDefault="00256C52" w:rsidP="00E17BFD">
      <w:pPr>
        <w:pStyle w:val="Default"/>
        <w:numPr>
          <w:ilvl w:val="0"/>
          <w:numId w:val="28"/>
        </w:numPr>
        <w:spacing w:after="120"/>
        <w:ind w:left="1512" w:hanging="432"/>
        <w:rPr>
          <w:rFonts w:asciiTheme="minorHAnsi" w:hAnsiTheme="minorHAnsi"/>
          <w:sz w:val="22"/>
          <w:szCs w:val="22"/>
        </w:rPr>
      </w:pPr>
      <w:r w:rsidRPr="00FE05F2">
        <w:rPr>
          <w:rFonts w:asciiTheme="minorHAnsi" w:hAnsiTheme="minorHAnsi"/>
          <w:sz w:val="22"/>
          <w:szCs w:val="22"/>
        </w:rPr>
        <w:t xml:space="preserve">Plan for and respond to structural fire using standards in Table 1. </w:t>
      </w:r>
    </w:p>
    <w:p w14:paraId="3AE5E8F5" w14:textId="77777777" w:rsidR="00256C52" w:rsidRPr="00FE05F2" w:rsidRDefault="00256C52" w:rsidP="00E17BFD">
      <w:pPr>
        <w:pStyle w:val="Default"/>
        <w:numPr>
          <w:ilvl w:val="0"/>
          <w:numId w:val="28"/>
        </w:numPr>
        <w:spacing w:after="120"/>
        <w:ind w:left="1512" w:hanging="432"/>
        <w:rPr>
          <w:rFonts w:asciiTheme="minorHAnsi" w:hAnsiTheme="minorHAnsi"/>
          <w:sz w:val="22"/>
          <w:szCs w:val="22"/>
        </w:rPr>
      </w:pPr>
      <w:r w:rsidRPr="00FE05F2">
        <w:rPr>
          <w:rFonts w:asciiTheme="minorHAnsi" w:hAnsiTheme="minorHAnsi"/>
          <w:sz w:val="22"/>
          <w:szCs w:val="22"/>
        </w:rPr>
        <w:t xml:space="preserve">Consider local risk conditions. </w:t>
      </w:r>
    </w:p>
    <w:p w14:paraId="2126C7E9" w14:textId="77777777" w:rsidR="00256C52" w:rsidRPr="00FE05F2" w:rsidRDefault="00256C52" w:rsidP="00E17BFD">
      <w:pPr>
        <w:pStyle w:val="Default"/>
        <w:numPr>
          <w:ilvl w:val="0"/>
          <w:numId w:val="28"/>
        </w:numPr>
        <w:spacing w:after="120"/>
        <w:ind w:left="1512" w:hanging="432"/>
        <w:rPr>
          <w:rFonts w:asciiTheme="minorHAnsi" w:hAnsiTheme="minorHAnsi"/>
          <w:sz w:val="22"/>
          <w:szCs w:val="22"/>
        </w:rPr>
      </w:pPr>
      <w:r w:rsidRPr="00FE05F2">
        <w:rPr>
          <w:rFonts w:asciiTheme="minorHAnsi" w:hAnsiTheme="minorHAnsi"/>
          <w:sz w:val="22"/>
          <w:szCs w:val="22"/>
        </w:rPr>
        <w:t xml:space="preserve">Provide service per local and governmental protocol for this type of service. </w:t>
      </w:r>
    </w:p>
    <w:tbl>
      <w:tblPr>
        <w:tblW w:w="10080" w:type="dxa"/>
        <w:tblCellMar>
          <w:left w:w="0" w:type="dxa"/>
          <w:right w:w="0" w:type="dxa"/>
        </w:tblCellMar>
        <w:tblLook w:val="04A0" w:firstRow="1" w:lastRow="0" w:firstColumn="1" w:lastColumn="0" w:noHBand="0" w:noVBand="1"/>
      </w:tblPr>
      <w:tblGrid>
        <w:gridCol w:w="498"/>
        <w:gridCol w:w="9582"/>
      </w:tblGrid>
      <w:tr w:rsidR="00256C52" w:rsidRPr="00FE05F2" w14:paraId="25185749"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6" w:name="_Hlk219794995"/>
          <w:p w14:paraId="3ADBFF98" w14:textId="77777777" w:rsidR="00256C52" w:rsidRPr="00FE05F2" w:rsidRDefault="00F0642A" w:rsidP="00256C52">
            <w:pPr>
              <w:spacing w:before="120" w:after="120" w:line="240" w:lineRule="auto"/>
              <w:rPr>
                <w:rFonts w:asciiTheme="minorHAnsi" w:eastAsia="Calibri" w:hAnsiTheme="minorHAnsi" w:cs="Arial"/>
                <w:b/>
                <w:bCs/>
                <w:kern w:val="0"/>
                <w14:ligatures w14:val="none"/>
              </w:rPr>
            </w:pPr>
            <w:sdt>
              <w:sdtPr>
                <w:rPr>
                  <w:rFonts w:asciiTheme="minorHAnsi" w:eastAsia="Calibri" w:hAnsiTheme="minorHAnsi" w:cs="Arial"/>
                  <w:kern w:val="0"/>
                  <w14:ligatures w14:val="none"/>
                </w:rPr>
                <w:id w:val="1743750572"/>
                <w14:checkbox>
                  <w14:checked w14:val="0"/>
                  <w14:checkedState w14:val="2612" w14:font="MS Gothic"/>
                  <w14:uncheckedState w14:val="2610" w14:font="MS Gothic"/>
                </w14:checkbox>
              </w:sdtPr>
              <w:sdtEndPr/>
              <w:sdtContent>
                <w:r w:rsidR="00256C52" w:rsidRPr="00FE05F2">
                  <w:rPr>
                    <w:rFonts w:asciiTheme="minorHAnsi" w:eastAsia="Calibri" w:hAnsiTheme="minorHAnsi" w:cs="Arial"/>
                    <w:kern w:val="0"/>
                    <w14:ligatures w14:val="none"/>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E94C14" w14:textId="77777777" w:rsidR="00256C52" w:rsidRPr="00FE05F2" w:rsidRDefault="00256C52" w:rsidP="00256C52">
            <w:pPr>
              <w:spacing w:before="120" w:after="120" w:line="240" w:lineRule="auto"/>
              <w:rPr>
                <w:rFonts w:asciiTheme="minorHAnsi" w:eastAsia="Times" w:hAnsiTheme="minorHAnsi" w:cs="Arial"/>
                <w:kern w:val="0"/>
                <w14:ligatures w14:val="none"/>
              </w:rPr>
            </w:pPr>
            <w:r w:rsidRPr="00FE05F2">
              <w:rPr>
                <w:rFonts w:asciiTheme="minorHAnsi" w:eastAsia="Times" w:hAnsiTheme="minorHAnsi" w:cs="Arial"/>
                <w:kern w:val="0"/>
                <w14:ligatures w14:val="none"/>
              </w:rPr>
              <w:t xml:space="preserve">I have reviewed the above requirement and agree with no exception. </w:t>
            </w:r>
          </w:p>
        </w:tc>
      </w:tr>
      <w:tr w:rsidR="00256C52" w:rsidRPr="00FE05F2" w14:paraId="53C0EC6D"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1D951F4" w14:textId="77777777" w:rsidR="00256C52" w:rsidRPr="00FE05F2" w:rsidRDefault="00F0642A" w:rsidP="00256C52">
            <w:pPr>
              <w:spacing w:before="120" w:after="120" w:line="240" w:lineRule="auto"/>
              <w:rPr>
                <w:rFonts w:asciiTheme="minorHAnsi" w:eastAsia="Calibri" w:hAnsiTheme="minorHAnsi" w:cs="Arial"/>
                <w:kern w:val="0"/>
                <w14:ligatures w14:val="none"/>
              </w:rPr>
            </w:pPr>
            <w:sdt>
              <w:sdtPr>
                <w:rPr>
                  <w:rFonts w:asciiTheme="minorHAnsi" w:eastAsia="Calibri" w:hAnsiTheme="minorHAnsi" w:cs="Arial"/>
                  <w:kern w:val="0"/>
                  <w14:ligatures w14:val="none"/>
                </w:rPr>
                <w:id w:val="-2143575481"/>
                <w14:checkbox>
                  <w14:checked w14:val="0"/>
                  <w14:checkedState w14:val="2612" w14:font="MS Gothic"/>
                  <w14:uncheckedState w14:val="2610" w14:font="MS Gothic"/>
                </w14:checkbox>
              </w:sdtPr>
              <w:sdtEndPr/>
              <w:sdtContent>
                <w:r w:rsidR="00256C52" w:rsidRPr="00FE05F2">
                  <w:rPr>
                    <w:rFonts w:asciiTheme="minorHAnsi" w:eastAsia="Calibri" w:hAnsiTheme="minorHAnsi" w:cs="Arial"/>
                    <w:kern w:val="0"/>
                    <w14:ligatures w14:val="none"/>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929CD96" w14:textId="77777777" w:rsidR="00256C52" w:rsidRPr="00FE05F2" w:rsidRDefault="00256C52" w:rsidP="00256C52">
            <w:pPr>
              <w:spacing w:before="120" w:after="0" w:line="240" w:lineRule="auto"/>
              <w:rPr>
                <w:rFonts w:asciiTheme="minorHAnsi" w:eastAsia="Times" w:hAnsiTheme="minorHAnsi" w:cs="Arial"/>
                <w:kern w:val="0"/>
                <w14:ligatures w14:val="none"/>
              </w:rPr>
            </w:pPr>
            <w:r w:rsidRPr="00FE05F2">
              <w:rPr>
                <w:rFonts w:asciiTheme="minorHAnsi" w:eastAsia="Times" w:hAnsiTheme="minorHAnsi" w:cs="Arial"/>
                <w:kern w:val="0"/>
                <w14:ligatures w14:val="none"/>
              </w:rPr>
              <w:t xml:space="preserve">I have reviewed the above requirement and have noted all exception(s) below. </w:t>
            </w:r>
          </w:p>
        </w:tc>
      </w:tr>
      <w:tr w:rsidR="00256C52" w:rsidRPr="00FE05F2" w14:paraId="0F63EDFB"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B3AF208" w14:textId="77777777" w:rsidR="00256C52" w:rsidRPr="00FE05F2" w:rsidRDefault="00256C52" w:rsidP="00256C52">
            <w:pPr>
              <w:spacing w:before="120" w:after="0" w:line="240" w:lineRule="auto"/>
              <w:rPr>
                <w:rFonts w:asciiTheme="minorHAnsi" w:eastAsia="Times" w:hAnsiTheme="minorHAnsi" w:cs="Arial"/>
                <w:kern w:val="0"/>
                <w14:ligatures w14:val="none"/>
              </w:rPr>
            </w:pPr>
            <w:r w:rsidRPr="00FE05F2">
              <w:rPr>
                <w:rFonts w:asciiTheme="minorHAnsi" w:eastAsia="Times" w:hAnsiTheme="minorHAnsi" w:cs="Arial"/>
                <w:b/>
                <w:bCs/>
                <w:kern w:val="0"/>
                <w14:ligatures w14:val="none"/>
              </w:rPr>
              <w:t>List all exception(s):</w:t>
            </w:r>
          </w:p>
        </w:tc>
      </w:tr>
    </w:tbl>
    <w:bookmarkEnd w:id="56"/>
    <w:p w14:paraId="65D4F19C" w14:textId="77777777" w:rsidR="0083402C" w:rsidRPr="00FE05F2" w:rsidRDefault="0083402C" w:rsidP="00E17BFD">
      <w:pPr>
        <w:pStyle w:val="Default"/>
        <w:numPr>
          <w:ilvl w:val="0"/>
          <w:numId w:val="27"/>
        </w:numPr>
        <w:spacing w:before="120" w:after="120"/>
        <w:rPr>
          <w:rFonts w:asciiTheme="minorHAnsi" w:hAnsiTheme="minorHAnsi"/>
          <w:sz w:val="22"/>
          <w:szCs w:val="22"/>
          <w:u w:val="single"/>
        </w:rPr>
      </w:pPr>
      <w:r w:rsidRPr="00FE05F2">
        <w:rPr>
          <w:rFonts w:asciiTheme="minorHAnsi" w:hAnsiTheme="minorHAnsi"/>
          <w:sz w:val="22"/>
          <w:szCs w:val="22"/>
          <w:u w:val="single"/>
        </w:rPr>
        <w:t xml:space="preserve">ARFF (Aircraft Rescue and Fire Fighting) Response </w:t>
      </w:r>
    </w:p>
    <w:p w14:paraId="3545D154" w14:textId="77777777" w:rsidR="0083402C" w:rsidRPr="00FE05F2" w:rsidRDefault="0083402C" w:rsidP="00E17BFD">
      <w:pPr>
        <w:pStyle w:val="Default"/>
        <w:numPr>
          <w:ilvl w:val="0"/>
          <w:numId w:val="29"/>
        </w:numPr>
        <w:spacing w:after="120"/>
        <w:ind w:left="1512" w:hanging="432"/>
        <w:rPr>
          <w:rFonts w:asciiTheme="minorHAnsi" w:hAnsiTheme="minorHAnsi"/>
          <w:sz w:val="22"/>
          <w:szCs w:val="22"/>
        </w:rPr>
      </w:pPr>
      <w:r w:rsidRPr="00FE05F2">
        <w:rPr>
          <w:rFonts w:asciiTheme="minorHAnsi" w:hAnsiTheme="minorHAnsi"/>
          <w:sz w:val="22"/>
          <w:szCs w:val="22"/>
        </w:rPr>
        <w:lastRenderedPageBreak/>
        <w:t xml:space="preserve">Plan for and respond to ARFF using standards in Table 1. An exception to Table 1 is if the Contractor is using non-standard ARFF equipment, fire fighters  and procedures. </w:t>
      </w:r>
    </w:p>
    <w:p w14:paraId="527C4D52" w14:textId="77777777" w:rsidR="0083402C" w:rsidRPr="00FE05F2" w:rsidRDefault="0083402C" w:rsidP="00E17BFD">
      <w:pPr>
        <w:pStyle w:val="Default"/>
        <w:numPr>
          <w:ilvl w:val="0"/>
          <w:numId w:val="29"/>
        </w:numPr>
        <w:spacing w:after="120"/>
        <w:ind w:left="1512" w:hanging="432"/>
        <w:rPr>
          <w:rFonts w:asciiTheme="minorHAnsi" w:hAnsiTheme="minorHAnsi"/>
          <w:sz w:val="22"/>
          <w:szCs w:val="22"/>
        </w:rPr>
      </w:pPr>
      <w:r w:rsidRPr="00FE05F2">
        <w:rPr>
          <w:rFonts w:asciiTheme="minorHAnsi" w:hAnsiTheme="minorHAnsi"/>
          <w:sz w:val="22"/>
          <w:szCs w:val="22"/>
        </w:rPr>
        <w:t xml:space="preserve">Use operations risk assessment procedures to determine the appropriate </w:t>
      </w:r>
      <w:proofErr w:type="gramStart"/>
      <w:r w:rsidRPr="00FE05F2">
        <w:rPr>
          <w:rFonts w:asciiTheme="minorHAnsi" w:hAnsiTheme="minorHAnsi"/>
          <w:sz w:val="22"/>
          <w:szCs w:val="22"/>
        </w:rPr>
        <w:t>amount</w:t>
      </w:r>
      <w:proofErr w:type="gramEnd"/>
      <w:r w:rsidRPr="00FE05F2">
        <w:rPr>
          <w:rFonts w:asciiTheme="minorHAnsi" w:hAnsiTheme="minorHAnsi"/>
          <w:sz w:val="22"/>
          <w:szCs w:val="22"/>
        </w:rPr>
        <w:t xml:space="preserve"> of resources needed during periods of inactivity (military aircraft present but not flying). </w:t>
      </w:r>
    </w:p>
    <w:p w14:paraId="05AF1969" w14:textId="77777777" w:rsidR="0083402C" w:rsidRPr="00FE05F2" w:rsidRDefault="0083402C" w:rsidP="00E17BFD">
      <w:pPr>
        <w:pStyle w:val="Default"/>
        <w:numPr>
          <w:ilvl w:val="0"/>
          <w:numId w:val="29"/>
        </w:numPr>
        <w:spacing w:after="120"/>
        <w:ind w:left="1512" w:hanging="432"/>
        <w:rPr>
          <w:rFonts w:asciiTheme="minorHAnsi" w:hAnsiTheme="minorHAnsi"/>
          <w:sz w:val="22"/>
          <w:szCs w:val="22"/>
        </w:rPr>
      </w:pPr>
      <w:r w:rsidRPr="00FE05F2">
        <w:rPr>
          <w:rFonts w:asciiTheme="minorHAnsi" w:hAnsiTheme="minorHAnsi"/>
          <w:sz w:val="22"/>
          <w:szCs w:val="22"/>
        </w:rPr>
        <w:t xml:space="preserve">When available, include structural fire suppression forces to provide additional rescue and fire suppression personnel to establish agent resupply for sustained operations. </w:t>
      </w:r>
    </w:p>
    <w:tbl>
      <w:tblPr>
        <w:tblW w:w="10080" w:type="dxa"/>
        <w:tblCellMar>
          <w:left w:w="0" w:type="dxa"/>
          <w:right w:w="0" w:type="dxa"/>
        </w:tblCellMar>
        <w:tblLook w:val="04A0" w:firstRow="1" w:lastRow="0" w:firstColumn="1" w:lastColumn="0" w:noHBand="0" w:noVBand="1"/>
      </w:tblPr>
      <w:tblGrid>
        <w:gridCol w:w="498"/>
        <w:gridCol w:w="9582"/>
      </w:tblGrid>
      <w:tr w:rsidR="0083402C" w:rsidRPr="00FE05F2" w14:paraId="57D81A06"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6E83B9" w14:textId="77777777" w:rsidR="0083402C"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243221389"/>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C01AFD" w14:textId="77777777" w:rsidR="0083402C" w:rsidRPr="00FE05F2" w:rsidRDefault="0083402C"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83402C" w:rsidRPr="00FE05F2" w14:paraId="00585D55"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86B4846" w14:textId="77777777" w:rsidR="0083402C"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695745232"/>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6C07514"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83402C" w:rsidRPr="00FE05F2" w14:paraId="1CB20460"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0129EB"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55D902A3" w14:textId="6A9F5C74" w:rsidR="0083402C" w:rsidRPr="00FE05F2" w:rsidRDefault="0083402C" w:rsidP="00E17BFD">
      <w:pPr>
        <w:pStyle w:val="Default"/>
        <w:numPr>
          <w:ilvl w:val="0"/>
          <w:numId w:val="27"/>
        </w:numPr>
        <w:spacing w:before="120" w:after="120"/>
        <w:ind w:left="1152" w:hanging="432"/>
        <w:rPr>
          <w:rFonts w:asciiTheme="minorHAnsi" w:hAnsiTheme="minorHAnsi"/>
          <w:sz w:val="22"/>
          <w:szCs w:val="22"/>
        </w:rPr>
      </w:pPr>
      <w:r w:rsidRPr="00FE05F2">
        <w:rPr>
          <w:rFonts w:asciiTheme="minorHAnsi" w:hAnsiTheme="minorHAnsi"/>
          <w:sz w:val="22"/>
          <w:szCs w:val="22"/>
          <w:u w:val="single"/>
        </w:rPr>
        <w:t>Emergency Medical Services Response</w:t>
      </w:r>
      <w:r w:rsidRPr="00FE05F2">
        <w:rPr>
          <w:rFonts w:asciiTheme="minorHAnsi" w:hAnsiTheme="minorHAnsi"/>
          <w:sz w:val="22"/>
          <w:szCs w:val="22"/>
        </w:rPr>
        <w:t xml:space="preserve"> </w:t>
      </w:r>
    </w:p>
    <w:p w14:paraId="01471DD5" w14:textId="77777777" w:rsidR="0083402C" w:rsidRPr="00FE05F2" w:rsidRDefault="0083402C" w:rsidP="00E17BFD">
      <w:pPr>
        <w:pStyle w:val="Default"/>
        <w:numPr>
          <w:ilvl w:val="0"/>
          <w:numId w:val="30"/>
        </w:numPr>
        <w:spacing w:after="120"/>
        <w:ind w:left="1512" w:hanging="432"/>
        <w:rPr>
          <w:rFonts w:asciiTheme="minorHAnsi" w:hAnsiTheme="minorHAnsi"/>
          <w:sz w:val="22"/>
          <w:szCs w:val="22"/>
        </w:rPr>
      </w:pPr>
      <w:r w:rsidRPr="00FE05F2">
        <w:rPr>
          <w:rFonts w:asciiTheme="minorHAnsi" w:hAnsiTheme="minorHAnsi"/>
          <w:sz w:val="22"/>
          <w:szCs w:val="22"/>
        </w:rPr>
        <w:t>Plan for situations requiring EMS using standards in Table 1 of DoDI 6055.6.</w:t>
      </w:r>
    </w:p>
    <w:p w14:paraId="20501619" w14:textId="77777777" w:rsidR="0083402C" w:rsidRPr="00FE05F2" w:rsidRDefault="0083402C" w:rsidP="00E17BFD">
      <w:pPr>
        <w:pStyle w:val="Default"/>
        <w:numPr>
          <w:ilvl w:val="0"/>
          <w:numId w:val="30"/>
        </w:numPr>
        <w:spacing w:after="120"/>
        <w:ind w:left="1512" w:hanging="432"/>
        <w:rPr>
          <w:rFonts w:asciiTheme="minorHAnsi" w:hAnsiTheme="minorHAnsi"/>
          <w:sz w:val="22"/>
          <w:szCs w:val="22"/>
        </w:rPr>
      </w:pPr>
      <w:r w:rsidRPr="00FE05F2">
        <w:rPr>
          <w:rFonts w:asciiTheme="minorHAnsi" w:hAnsiTheme="minorHAnsi"/>
          <w:sz w:val="22"/>
          <w:szCs w:val="22"/>
        </w:rPr>
        <w:t>The Contractor shall provide firefighters with EMT or higher-level qualifications and maintain emergency medical response programs staffed with appropriately certified emergency medical personnel and equipment per EMS license. The Contractor will supply a licensed ambulance at no additional cost for the period of service specified in the contract.</w:t>
      </w:r>
    </w:p>
    <w:p w14:paraId="3B6C8CE2" w14:textId="77777777" w:rsidR="0083402C" w:rsidRPr="00FE05F2" w:rsidRDefault="0083402C" w:rsidP="00E17BFD">
      <w:pPr>
        <w:pStyle w:val="Default"/>
        <w:numPr>
          <w:ilvl w:val="0"/>
          <w:numId w:val="30"/>
        </w:numPr>
        <w:spacing w:after="120"/>
        <w:ind w:left="1512" w:hanging="432"/>
        <w:rPr>
          <w:rFonts w:asciiTheme="minorHAnsi" w:hAnsiTheme="minorHAnsi"/>
          <w:sz w:val="22"/>
          <w:szCs w:val="22"/>
        </w:rPr>
      </w:pPr>
      <w:r w:rsidRPr="00FE05F2">
        <w:rPr>
          <w:rFonts w:asciiTheme="minorHAnsi" w:hAnsiTheme="minorHAnsi"/>
          <w:sz w:val="22"/>
          <w:szCs w:val="22"/>
        </w:rPr>
        <w:t>Each initial fire or emergency response shall have an EMT qualified person.</w:t>
      </w:r>
    </w:p>
    <w:p w14:paraId="4E658A3D" w14:textId="77777777" w:rsidR="0083402C" w:rsidRPr="00FE05F2" w:rsidRDefault="0083402C" w:rsidP="00E17BFD">
      <w:pPr>
        <w:pStyle w:val="Default"/>
        <w:numPr>
          <w:ilvl w:val="0"/>
          <w:numId w:val="30"/>
        </w:numPr>
        <w:spacing w:after="120"/>
        <w:ind w:left="1512" w:hanging="432"/>
        <w:rPr>
          <w:rFonts w:asciiTheme="minorHAnsi" w:hAnsiTheme="minorHAnsi"/>
          <w:sz w:val="22"/>
          <w:szCs w:val="22"/>
        </w:rPr>
      </w:pPr>
      <w:r w:rsidRPr="00FE05F2">
        <w:rPr>
          <w:rFonts w:asciiTheme="minorHAnsi" w:hAnsiTheme="minorHAnsi"/>
          <w:sz w:val="22"/>
          <w:szCs w:val="22"/>
        </w:rPr>
        <w:t xml:space="preserve">Medical transport will be performed by others and is not part of this contract </w:t>
      </w:r>
      <w:proofErr w:type="gramStart"/>
      <w:r w:rsidRPr="00FE05F2">
        <w:rPr>
          <w:rFonts w:asciiTheme="minorHAnsi" w:hAnsiTheme="minorHAnsi"/>
          <w:sz w:val="22"/>
          <w:szCs w:val="22"/>
        </w:rPr>
        <w:t>unless</w:t>
      </w:r>
      <w:proofErr w:type="gramEnd"/>
      <w:r w:rsidRPr="00FE05F2">
        <w:rPr>
          <w:rFonts w:asciiTheme="minorHAnsi" w:hAnsiTheme="minorHAnsi"/>
          <w:sz w:val="22"/>
          <w:szCs w:val="22"/>
        </w:rPr>
        <w:t xml:space="preserve"> imminent life, health, and safety. Unless a State licensed life support agency, acting under the medical Control Authority, the Contractor must not transport. A person with EMT-B State licensure must also work for a State licensed agency, per State law. Proof of agency licensure from the State of Michigan must be presented to DMVA. </w:t>
      </w:r>
    </w:p>
    <w:tbl>
      <w:tblPr>
        <w:tblW w:w="10080" w:type="dxa"/>
        <w:tblCellMar>
          <w:left w:w="0" w:type="dxa"/>
          <w:right w:w="0" w:type="dxa"/>
        </w:tblCellMar>
        <w:tblLook w:val="04A0" w:firstRow="1" w:lastRow="0" w:firstColumn="1" w:lastColumn="0" w:noHBand="0" w:noVBand="1"/>
      </w:tblPr>
      <w:tblGrid>
        <w:gridCol w:w="498"/>
        <w:gridCol w:w="9582"/>
      </w:tblGrid>
      <w:tr w:rsidR="0083402C" w:rsidRPr="00FE05F2" w14:paraId="5322A01A"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7516EF" w14:textId="77777777" w:rsidR="0083402C"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718632888"/>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EFDA152" w14:textId="77777777" w:rsidR="0083402C" w:rsidRPr="00FE05F2" w:rsidRDefault="0083402C"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83402C" w:rsidRPr="00FE05F2" w14:paraId="5CF4F579"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264F310" w14:textId="77777777" w:rsidR="0083402C"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2039729874"/>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25CDA30D"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83402C" w:rsidRPr="00FE05F2" w14:paraId="328FE57E"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C7A154C"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387D4FBB" w14:textId="77777777" w:rsidR="0083402C" w:rsidRPr="00FE05F2" w:rsidRDefault="0083402C" w:rsidP="00E17BFD">
      <w:pPr>
        <w:pStyle w:val="Default"/>
        <w:numPr>
          <w:ilvl w:val="0"/>
          <w:numId w:val="31"/>
        </w:numPr>
        <w:spacing w:before="120" w:after="120"/>
        <w:ind w:left="1152" w:hanging="432"/>
        <w:rPr>
          <w:rFonts w:asciiTheme="minorHAnsi" w:hAnsiTheme="minorHAnsi"/>
          <w:sz w:val="22"/>
          <w:szCs w:val="22"/>
        </w:rPr>
      </w:pPr>
      <w:r w:rsidRPr="00FE05F2">
        <w:rPr>
          <w:rFonts w:asciiTheme="minorHAnsi" w:hAnsiTheme="minorHAnsi"/>
          <w:sz w:val="22"/>
          <w:szCs w:val="22"/>
          <w:u w:val="single"/>
        </w:rPr>
        <w:t>Rescue Response</w:t>
      </w:r>
    </w:p>
    <w:p w14:paraId="3A68903A" w14:textId="77777777" w:rsidR="0083402C" w:rsidRPr="00FE05F2" w:rsidRDefault="0083402C" w:rsidP="00E17BFD">
      <w:pPr>
        <w:pStyle w:val="Default"/>
        <w:numPr>
          <w:ilvl w:val="1"/>
          <w:numId w:val="31"/>
        </w:numPr>
        <w:spacing w:after="120"/>
        <w:ind w:left="1512" w:hanging="432"/>
        <w:rPr>
          <w:rFonts w:asciiTheme="minorHAnsi" w:hAnsiTheme="minorHAnsi"/>
          <w:sz w:val="22"/>
          <w:szCs w:val="22"/>
        </w:rPr>
      </w:pPr>
      <w:r w:rsidRPr="00FE05F2">
        <w:rPr>
          <w:rFonts w:asciiTheme="minorHAnsi" w:hAnsiTheme="minorHAnsi"/>
          <w:sz w:val="22"/>
          <w:szCs w:val="22"/>
        </w:rPr>
        <w:t xml:space="preserve">Plan for and respond to situations requiring rescue using local protocol and OSHA regulation OSHA CRF 29Part 1910.146. Maintain agreements with adjacent municipalities to provide higher level capabilities when a level capability is available the adjacent municipality. </w:t>
      </w:r>
    </w:p>
    <w:p w14:paraId="5871CBFF" w14:textId="77777777" w:rsidR="0083402C" w:rsidRPr="00FE05F2" w:rsidRDefault="0083402C" w:rsidP="00E17BFD">
      <w:pPr>
        <w:pStyle w:val="Default"/>
        <w:numPr>
          <w:ilvl w:val="1"/>
          <w:numId w:val="31"/>
        </w:numPr>
        <w:spacing w:after="120"/>
        <w:ind w:left="1512" w:hanging="432"/>
        <w:rPr>
          <w:rFonts w:asciiTheme="minorHAnsi" w:hAnsiTheme="minorHAnsi"/>
          <w:sz w:val="22"/>
          <w:szCs w:val="22"/>
        </w:rPr>
      </w:pPr>
      <w:r w:rsidRPr="00FE05F2">
        <w:rPr>
          <w:rFonts w:asciiTheme="minorHAnsi" w:hAnsiTheme="minorHAnsi"/>
          <w:sz w:val="22"/>
          <w:szCs w:val="22"/>
        </w:rPr>
        <w:lastRenderedPageBreak/>
        <w:t>Provide the Program Manager with mutual aid agreements and capabilities provided by the agreements.</w:t>
      </w:r>
    </w:p>
    <w:tbl>
      <w:tblPr>
        <w:tblW w:w="10080" w:type="dxa"/>
        <w:tblCellMar>
          <w:left w:w="0" w:type="dxa"/>
          <w:right w:w="0" w:type="dxa"/>
        </w:tblCellMar>
        <w:tblLook w:val="04A0" w:firstRow="1" w:lastRow="0" w:firstColumn="1" w:lastColumn="0" w:noHBand="0" w:noVBand="1"/>
      </w:tblPr>
      <w:tblGrid>
        <w:gridCol w:w="498"/>
        <w:gridCol w:w="9582"/>
      </w:tblGrid>
      <w:tr w:rsidR="0083402C" w:rsidRPr="00FE05F2" w14:paraId="4D2531CD"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ABE80E" w14:textId="77777777" w:rsidR="0083402C"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609654247"/>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DF22292" w14:textId="77777777" w:rsidR="0083402C" w:rsidRPr="00FE05F2" w:rsidRDefault="0083402C"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83402C" w:rsidRPr="00FE05F2" w14:paraId="7900C426"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26F45B91" w14:textId="77777777" w:rsidR="0083402C"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828260451"/>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7699834"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83402C" w:rsidRPr="00FE05F2" w14:paraId="06C53EB7"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71EE07"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1E1F728A" w14:textId="3355BE4A" w:rsidR="0083402C" w:rsidRPr="00FE05F2" w:rsidRDefault="0083402C" w:rsidP="00E17BFD">
      <w:pPr>
        <w:pStyle w:val="Default"/>
        <w:numPr>
          <w:ilvl w:val="0"/>
          <w:numId w:val="31"/>
        </w:numPr>
        <w:spacing w:before="120" w:after="120"/>
        <w:rPr>
          <w:rFonts w:asciiTheme="minorHAnsi" w:hAnsiTheme="minorHAnsi"/>
          <w:sz w:val="22"/>
          <w:szCs w:val="22"/>
        </w:rPr>
      </w:pPr>
      <w:r w:rsidRPr="00FE05F2">
        <w:rPr>
          <w:rFonts w:asciiTheme="minorHAnsi" w:hAnsiTheme="minorHAnsi"/>
          <w:sz w:val="22"/>
          <w:szCs w:val="22"/>
          <w:u w:val="single"/>
        </w:rPr>
        <w:t>Operation Northern Strike (ONS</w:t>
      </w:r>
      <w:r w:rsidRPr="00FE05F2">
        <w:rPr>
          <w:rFonts w:asciiTheme="minorHAnsi" w:hAnsiTheme="minorHAnsi"/>
          <w:sz w:val="22"/>
          <w:szCs w:val="22"/>
        </w:rPr>
        <w:t xml:space="preserve">) </w:t>
      </w:r>
    </w:p>
    <w:p w14:paraId="3779DFB1" w14:textId="77777777" w:rsidR="0083402C" w:rsidRPr="00FE05F2" w:rsidRDefault="0083402C" w:rsidP="00E17BFD">
      <w:pPr>
        <w:pStyle w:val="Default"/>
        <w:numPr>
          <w:ilvl w:val="1"/>
          <w:numId w:val="31"/>
        </w:numPr>
        <w:spacing w:after="120"/>
        <w:ind w:left="1512" w:hanging="432"/>
        <w:rPr>
          <w:rFonts w:asciiTheme="minorHAnsi" w:hAnsiTheme="minorHAnsi"/>
          <w:sz w:val="22"/>
          <w:szCs w:val="22"/>
        </w:rPr>
      </w:pPr>
      <w:r w:rsidRPr="00FE05F2">
        <w:rPr>
          <w:rFonts w:asciiTheme="minorHAnsi" w:hAnsiTheme="minorHAnsi"/>
          <w:sz w:val="22"/>
          <w:szCs w:val="22"/>
        </w:rPr>
        <w:t xml:space="preserve">Participate in planning for ONS, specifically focusing on fire and emergency operations. Appoint a person and an alternate to be the ONS point of contact. </w:t>
      </w:r>
    </w:p>
    <w:tbl>
      <w:tblPr>
        <w:tblW w:w="10080" w:type="dxa"/>
        <w:tblCellMar>
          <w:left w:w="0" w:type="dxa"/>
          <w:right w:w="0" w:type="dxa"/>
        </w:tblCellMar>
        <w:tblLook w:val="04A0" w:firstRow="1" w:lastRow="0" w:firstColumn="1" w:lastColumn="0" w:noHBand="0" w:noVBand="1"/>
      </w:tblPr>
      <w:tblGrid>
        <w:gridCol w:w="498"/>
        <w:gridCol w:w="9582"/>
      </w:tblGrid>
      <w:tr w:rsidR="0083402C" w:rsidRPr="00FE05F2" w14:paraId="28180BFD"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874EAF" w14:textId="77777777" w:rsidR="0083402C"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559132786"/>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E2710F" w14:textId="77777777" w:rsidR="0083402C" w:rsidRPr="00FE05F2" w:rsidRDefault="0083402C"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83402C" w:rsidRPr="00FE05F2" w14:paraId="7DEBD3DF"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D90C3F3" w14:textId="77777777" w:rsidR="0083402C"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1276400845"/>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5BA0F5A"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83402C" w:rsidRPr="00FE05F2" w14:paraId="43EEE34C"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2C0CAB"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7265B0E4" w14:textId="77777777" w:rsidR="0083402C" w:rsidRPr="00FE05F2" w:rsidRDefault="0083402C" w:rsidP="00E17BFD">
      <w:pPr>
        <w:pStyle w:val="Default"/>
        <w:numPr>
          <w:ilvl w:val="0"/>
          <w:numId w:val="31"/>
        </w:numPr>
        <w:spacing w:before="120" w:after="120"/>
        <w:ind w:left="1152" w:hanging="432"/>
        <w:rPr>
          <w:rFonts w:asciiTheme="minorHAnsi" w:hAnsiTheme="minorHAnsi"/>
          <w:sz w:val="22"/>
          <w:szCs w:val="22"/>
        </w:rPr>
      </w:pPr>
      <w:r w:rsidRPr="00FE05F2">
        <w:rPr>
          <w:rFonts w:asciiTheme="minorHAnsi" w:hAnsiTheme="minorHAnsi"/>
          <w:sz w:val="22"/>
          <w:szCs w:val="22"/>
          <w:u w:val="single"/>
        </w:rPr>
        <w:t xml:space="preserve">HAZMAT/CBRNE Response Capability </w:t>
      </w:r>
    </w:p>
    <w:p w14:paraId="42400214" w14:textId="77777777" w:rsidR="0083402C" w:rsidRPr="00FE05F2" w:rsidRDefault="0083402C" w:rsidP="00E17BFD">
      <w:pPr>
        <w:pStyle w:val="Default"/>
        <w:numPr>
          <w:ilvl w:val="1"/>
          <w:numId w:val="31"/>
        </w:numPr>
        <w:spacing w:after="120"/>
        <w:ind w:left="1512" w:hanging="432"/>
        <w:rPr>
          <w:rFonts w:asciiTheme="minorHAnsi" w:hAnsiTheme="minorHAnsi"/>
          <w:sz w:val="22"/>
          <w:szCs w:val="22"/>
        </w:rPr>
      </w:pPr>
      <w:r w:rsidRPr="00FE05F2">
        <w:rPr>
          <w:rFonts w:asciiTheme="minorHAnsi" w:hAnsiTheme="minorHAnsi"/>
          <w:sz w:val="22"/>
          <w:szCs w:val="22"/>
        </w:rPr>
        <w:t xml:space="preserve">Plan for and respond to HAZMAT/CBRNE incidents using established standards, local conditions’ risk considerations and the following: </w:t>
      </w:r>
    </w:p>
    <w:p w14:paraId="2C9C9ECC" w14:textId="77777777" w:rsidR="0083402C" w:rsidRPr="00FE05F2" w:rsidRDefault="0083402C" w:rsidP="00E17BFD">
      <w:pPr>
        <w:pStyle w:val="Default"/>
        <w:numPr>
          <w:ilvl w:val="0"/>
          <w:numId w:val="32"/>
        </w:numPr>
        <w:spacing w:after="120"/>
        <w:ind w:left="2016" w:hanging="432"/>
        <w:rPr>
          <w:rFonts w:asciiTheme="minorHAnsi" w:hAnsiTheme="minorHAnsi"/>
          <w:sz w:val="22"/>
          <w:szCs w:val="22"/>
        </w:rPr>
      </w:pPr>
      <w:r w:rsidRPr="00FE05F2">
        <w:rPr>
          <w:rFonts w:asciiTheme="minorHAnsi" w:hAnsiTheme="minorHAnsi"/>
          <w:sz w:val="22"/>
          <w:szCs w:val="22"/>
        </w:rPr>
        <w:t xml:space="preserve">Able to respond to incidents, perform initial risk assessment and provide limited defensive measures. </w:t>
      </w:r>
    </w:p>
    <w:p w14:paraId="0F84B04F" w14:textId="77777777" w:rsidR="0083402C" w:rsidRPr="00FE05F2" w:rsidRDefault="0083402C" w:rsidP="00E17BFD">
      <w:pPr>
        <w:pStyle w:val="Default"/>
        <w:numPr>
          <w:ilvl w:val="0"/>
          <w:numId w:val="32"/>
        </w:numPr>
        <w:spacing w:after="120"/>
        <w:ind w:left="2016" w:hanging="432"/>
        <w:rPr>
          <w:rFonts w:asciiTheme="minorHAnsi" w:hAnsiTheme="minorHAnsi"/>
          <w:sz w:val="22"/>
          <w:szCs w:val="22"/>
        </w:rPr>
      </w:pPr>
      <w:r w:rsidRPr="00FE05F2">
        <w:rPr>
          <w:rFonts w:asciiTheme="minorHAnsi" w:hAnsiTheme="minorHAnsi"/>
          <w:sz w:val="22"/>
          <w:szCs w:val="22"/>
        </w:rPr>
        <w:t xml:space="preserve">Maintain mutual aid agreements with adjacent municipalities to provide supplemental assistance and/or higher-level capabilities. </w:t>
      </w:r>
    </w:p>
    <w:p w14:paraId="706C8304" w14:textId="77777777" w:rsidR="0083402C" w:rsidRPr="00FE05F2" w:rsidRDefault="0083402C" w:rsidP="00E17BFD">
      <w:pPr>
        <w:pStyle w:val="Default"/>
        <w:numPr>
          <w:ilvl w:val="0"/>
          <w:numId w:val="32"/>
        </w:numPr>
        <w:spacing w:after="120"/>
        <w:ind w:left="2016" w:hanging="432"/>
        <w:rPr>
          <w:rFonts w:asciiTheme="minorHAnsi" w:hAnsiTheme="minorHAnsi"/>
          <w:sz w:val="22"/>
          <w:szCs w:val="22"/>
        </w:rPr>
      </w:pPr>
      <w:r w:rsidRPr="00FE05F2">
        <w:rPr>
          <w:rFonts w:asciiTheme="minorHAnsi" w:hAnsiTheme="minorHAnsi"/>
          <w:sz w:val="22"/>
          <w:szCs w:val="22"/>
        </w:rPr>
        <w:t xml:space="preserve">Provide the Program Manager with mutual aid agreements and capabilities provided by the agreements. </w:t>
      </w:r>
    </w:p>
    <w:tbl>
      <w:tblPr>
        <w:tblW w:w="10080" w:type="dxa"/>
        <w:tblCellMar>
          <w:left w:w="0" w:type="dxa"/>
          <w:right w:w="0" w:type="dxa"/>
        </w:tblCellMar>
        <w:tblLook w:val="04A0" w:firstRow="1" w:lastRow="0" w:firstColumn="1" w:lastColumn="0" w:noHBand="0" w:noVBand="1"/>
      </w:tblPr>
      <w:tblGrid>
        <w:gridCol w:w="498"/>
        <w:gridCol w:w="9582"/>
      </w:tblGrid>
      <w:tr w:rsidR="0083402C" w:rsidRPr="00FE05F2" w14:paraId="1C02BE68"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DEB12C3" w14:textId="77777777" w:rsidR="0083402C"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523403367"/>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E3B824F" w14:textId="77777777" w:rsidR="0083402C" w:rsidRPr="00FE05F2" w:rsidRDefault="0083402C"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83402C" w:rsidRPr="00FE05F2" w14:paraId="5AA118DD"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04F6DFB" w14:textId="77777777" w:rsidR="0083402C"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1596357030"/>
                <w14:checkbox>
                  <w14:checked w14:val="0"/>
                  <w14:checkedState w14:val="2612" w14:font="MS Gothic"/>
                  <w14:uncheckedState w14:val="2610" w14:font="MS Gothic"/>
                </w14:checkbox>
              </w:sdtPr>
              <w:sdtEndPr/>
              <w:sdtContent>
                <w:r w:rsidR="0083402C"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23AF39F"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83402C" w:rsidRPr="00FE05F2" w14:paraId="50D35EBD"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3CB18" w14:textId="77777777" w:rsidR="0083402C" w:rsidRPr="00FE05F2" w:rsidRDefault="0083402C"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30BB7B25" w14:textId="77777777" w:rsidR="00D13981" w:rsidRPr="00FE05F2" w:rsidRDefault="00D13981" w:rsidP="00E17BFD">
      <w:pPr>
        <w:pStyle w:val="Default"/>
        <w:numPr>
          <w:ilvl w:val="0"/>
          <w:numId w:val="33"/>
        </w:numPr>
        <w:spacing w:before="120" w:after="120"/>
        <w:ind w:left="1152" w:hanging="432"/>
        <w:rPr>
          <w:rFonts w:asciiTheme="minorHAnsi" w:hAnsiTheme="minorHAnsi"/>
          <w:sz w:val="22"/>
          <w:szCs w:val="22"/>
        </w:rPr>
      </w:pPr>
      <w:r w:rsidRPr="00FE05F2">
        <w:rPr>
          <w:rFonts w:asciiTheme="minorHAnsi" w:hAnsiTheme="minorHAnsi"/>
          <w:sz w:val="22"/>
          <w:szCs w:val="22"/>
          <w:u w:val="single"/>
        </w:rPr>
        <w:t>Fire and Emergency Drills</w:t>
      </w:r>
    </w:p>
    <w:p w14:paraId="237015C8" w14:textId="77777777" w:rsidR="00D13981" w:rsidRPr="00FE05F2" w:rsidRDefault="00D13981" w:rsidP="00E17BFD">
      <w:pPr>
        <w:pStyle w:val="Default"/>
        <w:numPr>
          <w:ilvl w:val="0"/>
          <w:numId w:val="49"/>
        </w:numPr>
        <w:spacing w:after="120"/>
        <w:ind w:left="1512" w:hanging="432"/>
        <w:rPr>
          <w:rFonts w:asciiTheme="minorHAnsi" w:hAnsiTheme="minorHAnsi"/>
          <w:sz w:val="22"/>
          <w:szCs w:val="22"/>
        </w:rPr>
      </w:pPr>
      <w:r w:rsidRPr="00FE05F2">
        <w:rPr>
          <w:rFonts w:asciiTheme="minorHAnsi" w:hAnsiTheme="minorHAnsi"/>
          <w:sz w:val="22"/>
          <w:szCs w:val="22"/>
        </w:rPr>
        <w:t xml:space="preserve">Conduct F&amp;ES drills on CG JMTC property which include structural, vehicle fire response, ARFF and EMS response activities coordinated with State’s contract Program Manager or designee as required per Attachment1-Training. </w:t>
      </w:r>
    </w:p>
    <w:p w14:paraId="1E005D3E" w14:textId="128945A4" w:rsidR="00D13981" w:rsidRPr="00FE05F2" w:rsidRDefault="00E17BFD" w:rsidP="00E17BFD">
      <w:pPr>
        <w:pStyle w:val="Default"/>
        <w:numPr>
          <w:ilvl w:val="0"/>
          <w:numId w:val="49"/>
        </w:numPr>
        <w:spacing w:after="120"/>
        <w:ind w:left="1512" w:hanging="432"/>
        <w:rPr>
          <w:rFonts w:asciiTheme="minorHAnsi" w:hAnsiTheme="minorHAnsi"/>
          <w:sz w:val="22"/>
          <w:szCs w:val="22"/>
        </w:rPr>
      </w:pPr>
      <w:r>
        <w:rPr>
          <w:rFonts w:asciiTheme="minorHAnsi" w:hAnsiTheme="minorHAnsi"/>
          <w:sz w:val="22"/>
          <w:szCs w:val="22"/>
        </w:rPr>
        <w:t>D</w:t>
      </w:r>
      <w:r w:rsidR="00D13981" w:rsidRPr="00FE05F2">
        <w:rPr>
          <w:rFonts w:asciiTheme="minorHAnsi" w:hAnsiTheme="minorHAnsi"/>
          <w:sz w:val="22"/>
          <w:szCs w:val="22"/>
        </w:rPr>
        <w:t xml:space="preserve">rills will be conducted at main cantonment, GAAF airfield and MATES. Coordinate with the State’s Program Manager designee. </w:t>
      </w:r>
    </w:p>
    <w:p w14:paraId="0F05E739" w14:textId="37416578" w:rsidR="00D13981" w:rsidRPr="00FE05F2" w:rsidRDefault="00D13981" w:rsidP="00E17BFD">
      <w:pPr>
        <w:pStyle w:val="Default"/>
        <w:numPr>
          <w:ilvl w:val="0"/>
          <w:numId w:val="49"/>
        </w:numPr>
        <w:spacing w:after="120"/>
        <w:ind w:left="1512" w:hanging="432"/>
        <w:rPr>
          <w:rFonts w:asciiTheme="minorHAnsi" w:hAnsiTheme="minorHAnsi"/>
          <w:sz w:val="22"/>
          <w:szCs w:val="22"/>
        </w:rPr>
      </w:pPr>
      <w:r w:rsidRPr="00FE05F2">
        <w:rPr>
          <w:rFonts w:asciiTheme="minorHAnsi" w:hAnsiTheme="minorHAnsi"/>
          <w:sz w:val="22"/>
          <w:szCs w:val="22"/>
        </w:rPr>
        <w:t xml:space="preserve">Contractor is required to provide the Camp Grayling Program Manager or designee after action reports in a format provided by the Program Manager. </w:t>
      </w:r>
    </w:p>
    <w:p w14:paraId="7084250F" w14:textId="6C82A95D" w:rsidR="00D13981" w:rsidRPr="00FE05F2" w:rsidRDefault="00D13981" w:rsidP="00E17BFD">
      <w:pPr>
        <w:pStyle w:val="Default"/>
        <w:numPr>
          <w:ilvl w:val="0"/>
          <w:numId w:val="49"/>
        </w:numPr>
        <w:spacing w:before="120" w:after="120"/>
        <w:ind w:left="1512" w:hanging="432"/>
        <w:rPr>
          <w:rFonts w:asciiTheme="minorHAnsi" w:hAnsiTheme="minorHAnsi"/>
          <w:sz w:val="22"/>
          <w:szCs w:val="22"/>
        </w:rPr>
      </w:pPr>
      <w:r w:rsidRPr="00FE05F2">
        <w:rPr>
          <w:rFonts w:asciiTheme="minorHAnsi" w:hAnsiTheme="minorHAnsi"/>
          <w:sz w:val="22"/>
          <w:szCs w:val="22"/>
        </w:rPr>
        <w:lastRenderedPageBreak/>
        <w:t xml:space="preserve">An after-action review for fire drills shall be provided within 5 days of the F&amp;ES drill. Contractor will review and discuss the after-action report with the Camp Grayling Program Manager or designee to review, determine lessons learned and offer recommendations for future action. Finalized report is due within 30 days of the fire drill incident. </w:t>
      </w:r>
    </w:p>
    <w:tbl>
      <w:tblPr>
        <w:tblW w:w="10080" w:type="dxa"/>
        <w:tblCellMar>
          <w:left w:w="0" w:type="dxa"/>
          <w:right w:w="0" w:type="dxa"/>
        </w:tblCellMar>
        <w:tblLook w:val="04A0" w:firstRow="1" w:lastRow="0" w:firstColumn="1" w:lastColumn="0" w:noHBand="0" w:noVBand="1"/>
      </w:tblPr>
      <w:tblGrid>
        <w:gridCol w:w="498"/>
        <w:gridCol w:w="9582"/>
      </w:tblGrid>
      <w:tr w:rsidR="00D13981" w:rsidRPr="00FE05F2" w14:paraId="3949663D"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8EA8DD" w14:textId="77777777" w:rsidR="00D13981"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960223558"/>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F0D5DE" w14:textId="77777777" w:rsidR="00D13981" w:rsidRPr="00FE05F2" w:rsidRDefault="00D13981"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D13981" w:rsidRPr="00FE05F2" w14:paraId="78C7CCB5"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FE3FBAA" w14:textId="77777777" w:rsidR="00D13981"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582503462"/>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83A89DD"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D13981" w:rsidRPr="00FE05F2" w14:paraId="75619433"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4052B79"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0C223411" w14:textId="77777777" w:rsidR="00D13981" w:rsidRPr="00FE05F2" w:rsidRDefault="00D13981" w:rsidP="00E17BFD">
      <w:pPr>
        <w:pStyle w:val="Default"/>
        <w:numPr>
          <w:ilvl w:val="0"/>
          <w:numId w:val="35"/>
        </w:numPr>
        <w:spacing w:before="120" w:after="120"/>
        <w:rPr>
          <w:rFonts w:asciiTheme="minorHAnsi" w:hAnsiTheme="minorHAnsi"/>
          <w:sz w:val="22"/>
          <w:szCs w:val="22"/>
        </w:rPr>
      </w:pPr>
      <w:r w:rsidRPr="00FE05F2">
        <w:rPr>
          <w:rFonts w:asciiTheme="minorHAnsi" w:hAnsiTheme="minorHAnsi"/>
          <w:sz w:val="22"/>
          <w:szCs w:val="22"/>
          <w:u w:val="single"/>
        </w:rPr>
        <w:t xml:space="preserve">Fire Inspections </w:t>
      </w:r>
    </w:p>
    <w:p w14:paraId="17343244" w14:textId="77777777" w:rsidR="00D13981" w:rsidRPr="00FE05F2" w:rsidRDefault="00D13981" w:rsidP="00E17BFD">
      <w:pPr>
        <w:pStyle w:val="Default"/>
        <w:numPr>
          <w:ilvl w:val="0"/>
          <w:numId w:val="36"/>
        </w:numPr>
        <w:spacing w:after="120"/>
        <w:ind w:left="1512" w:hanging="432"/>
        <w:rPr>
          <w:rFonts w:asciiTheme="minorHAnsi" w:hAnsiTheme="minorHAnsi"/>
          <w:sz w:val="22"/>
          <w:szCs w:val="22"/>
        </w:rPr>
      </w:pPr>
      <w:r w:rsidRPr="00FE05F2">
        <w:rPr>
          <w:rFonts w:asciiTheme="minorHAnsi" w:hAnsiTheme="minorHAnsi"/>
          <w:sz w:val="22"/>
          <w:szCs w:val="22"/>
        </w:rPr>
        <w:t xml:space="preserve">Contractor shall conduct annual fire inspections for specified buildings within the contracted area on Camp Grayling, in accordance with DoDI 6055.06 requirements, as the designated F&amp;ES department for Camp Grayling during contracted </w:t>
      </w:r>
      <w:proofErr w:type="gramStart"/>
      <w:r w:rsidRPr="00FE05F2">
        <w:rPr>
          <w:rFonts w:asciiTheme="minorHAnsi" w:hAnsiTheme="minorHAnsi"/>
          <w:sz w:val="22"/>
          <w:szCs w:val="22"/>
        </w:rPr>
        <w:t>time period</w:t>
      </w:r>
      <w:proofErr w:type="gramEnd"/>
      <w:r w:rsidRPr="00FE05F2">
        <w:rPr>
          <w:rFonts w:asciiTheme="minorHAnsi" w:hAnsiTheme="minorHAnsi"/>
          <w:sz w:val="22"/>
          <w:szCs w:val="22"/>
        </w:rPr>
        <w:t>.</w:t>
      </w:r>
    </w:p>
    <w:p w14:paraId="4879161F" w14:textId="77777777" w:rsidR="00D13981" w:rsidRPr="00FE05F2" w:rsidRDefault="00D13981" w:rsidP="00E17BFD">
      <w:pPr>
        <w:pStyle w:val="Default"/>
        <w:numPr>
          <w:ilvl w:val="1"/>
          <w:numId w:val="36"/>
        </w:numPr>
        <w:spacing w:after="120"/>
        <w:ind w:left="2016" w:hanging="432"/>
        <w:rPr>
          <w:rFonts w:asciiTheme="minorHAnsi" w:hAnsiTheme="minorHAnsi"/>
          <w:sz w:val="22"/>
          <w:szCs w:val="22"/>
        </w:rPr>
      </w:pPr>
      <w:r w:rsidRPr="00FE05F2">
        <w:rPr>
          <w:rFonts w:asciiTheme="minorHAnsi" w:hAnsiTheme="minorHAnsi"/>
          <w:sz w:val="22"/>
          <w:szCs w:val="22"/>
        </w:rPr>
        <w:t xml:space="preserve">Inspections will be performed  under the supervision of a licensed Fire Inspector that holds a valid certification by the State of Michigan or the Department of Defense. Contractor will provide a copy of the Fire Inspectors certification to the Camp Grayling PM prior to the start of inspections. The Camp Grayling PM and/or DMVA Fire Safety Inspector will provide the list of facilities and  inspection checklist to the Fire Inspector/contract PM.  </w:t>
      </w:r>
    </w:p>
    <w:p w14:paraId="68527EAC" w14:textId="75CB7B9D" w:rsidR="00D13981" w:rsidRPr="00FE05F2" w:rsidRDefault="00D13981" w:rsidP="00E17BFD">
      <w:pPr>
        <w:pStyle w:val="Default"/>
        <w:numPr>
          <w:ilvl w:val="1"/>
          <w:numId w:val="36"/>
        </w:numPr>
        <w:spacing w:after="120"/>
        <w:ind w:left="2016" w:hanging="432"/>
        <w:rPr>
          <w:rFonts w:asciiTheme="minorHAnsi" w:hAnsiTheme="minorHAnsi"/>
          <w:sz w:val="22"/>
          <w:szCs w:val="22"/>
        </w:rPr>
      </w:pPr>
      <w:r w:rsidRPr="00FE05F2">
        <w:rPr>
          <w:rFonts w:asciiTheme="minorHAnsi" w:hAnsiTheme="minorHAnsi"/>
          <w:sz w:val="22"/>
          <w:szCs w:val="22"/>
        </w:rPr>
        <w:t xml:space="preserve">Follow-up inspections may be required at the discretion of the State Certified fire inspector, should deficiencies be found. </w:t>
      </w:r>
    </w:p>
    <w:p w14:paraId="3FD27D67" w14:textId="77777777" w:rsidR="00D13981" w:rsidRPr="00FE05F2" w:rsidRDefault="00D13981" w:rsidP="00E17BFD">
      <w:pPr>
        <w:pStyle w:val="Default"/>
        <w:numPr>
          <w:ilvl w:val="1"/>
          <w:numId w:val="36"/>
        </w:numPr>
        <w:spacing w:after="120"/>
        <w:ind w:left="2016" w:hanging="432"/>
        <w:rPr>
          <w:rFonts w:asciiTheme="minorHAnsi" w:hAnsiTheme="minorHAnsi"/>
          <w:sz w:val="22"/>
          <w:szCs w:val="22"/>
        </w:rPr>
      </w:pPr>
      <w:r w:rsidRPr="00FE05F2">
        <w:rPr>
          <w:rFonts w:asciiTheme="minorHAnsi" w:hAnsiTheme="minorHAnsi"/>
          <w:sz w:val="22"/>
          <w:szCs w:val="22"/>
        </w:rPr>
        <w:t>Fire inspection services to include but not limited to:</w:t>
      </w:r>
    </w:p>
    <w:p w14:paraId="0921A7FF"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checking fire extinguishers</w:t>
      </w:r>
    </w:p>
    <w:p w14:paraId="6B36915D"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emergency escape plan posting</w:t>
      </w:r>
    </w:p>
    <w:p w14:paraId="277391AD"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verify unobstructed means of egress</w:t>
      </w:r>
    </w:p>
    <w:p w14:paraId="17A85B1D"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verify exit lights operational</w:t>
      </w:r>
    </w:p>
    <w:p w14:paraId="30BC2308"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verify exit doors operational</w:t>
      </w:r>
    </w:p>
    <w:p w14:paraId="3C98A5ED"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testing of battery backup for emergency lighting</w:t>
      </w:r>
    </w:p>
    <w:p w14:paraId="47223B88"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testing of smoke detectors</w:t>
      </w:r>
    </w:p>
    <w:p w14:paraId="0752A05C" w14:textId="77777777" w:rsidR="00D13981" w:rsidRPr="00FE05F2"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verify unobstructed sprinkler heads</w:t>
      </w:r>
    </w:p>
    <w:p w14:paraId="07DE95A2" w14:textId="77777777" w:rsidR="00D13981" w:rsidRDefault="00D13981" w:rsidP="00E17BFD">
      <w:pPr>
        <w:pStyle w:val="Default"/>
        <w:numPr>
          <w:ilvl w:val="2"/>
          <w:numId w:val="36"/>
        </w:numPr>
        <w:spacing w:after="120"/>
        <w:ind w:left="2347" w:hanging="187"/>
        <w:rPr>
          <w:rFonts w:asciiTheme="minorHAnsi" w:hAnsiTheme="minorHAnsi"/>
          <w:sz w:val="22"/>
          <w:szCs w:val="22"/>
        </w:rPr>
      </w:pPr>
      <w:r w:rsidRPr="00FE05F2">
        <w:rPr>
          <w:rFonts w:asciiTheme="minorHAnsi" w:hAnsiTheme="minorHAnsi"/>
          <w:sz w:val="22"/>
          <w:szCs w:val="22"/>
        </w:rPr>
        <w:t xml:space="preserve"> verify fire alarm system status. </w:t>
      </w:r>
    </w:p>
    <w:p w14:paraId="47F2186C" w14:textId="77777777" w:rsidR="00E17BFD" w:rsidRPr="00FE05F2" w:rsidRDefault="00E17BFD" w:rsidP="00E17BFD">
      <w:pPr>
        <w:pStyle w:val="Default"/>
        <w:spacing w:after="120"/>
        <w:ind w:left="1980"/>
        <w:rPr>
          <w:rFonts w:asciiTheme="minorHAnsi" w:hAnsiTheme="minorHAnsi"/>
          <w:sz w:val="22"/>
          <w:szCs w:val="22"/>
        </w:rPr>
      </w:pPr>
    </w:p>
    <w:tbl>
      <w:tblPr>
        <w:tblW w:w="10080" w:type="dxa"/>
        <w:tblCellMar>
          <w:left w:w="0" w:type="dxa"/>
          <w:right w:w="0" w:type="dxa"/>
        </w:tblCellMar>
        <w:tblLook w:val="04A0" w:firstRow="1" w:lastRow="0" w:firstColumn="1" w:lastColumn="0" w:noHBand="0" w:noVBand="1"/>
      </w:tblPr>
      <w:tblGrid>
        <w:gridCol w:w="498"/>
        <w:gridCol w:w="9582"/>
      </w:tblGrid>
      <w:tr w:rsidR="00D13981" w:rsidRPr="00FE05F2" w14:paraId="41C1986D"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1F21C6" w14:textId="77777777" w:rsidR="00D13981"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305431013"/>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5F6C11" w14:textId="77777777" w:rsidR="00D13981" w:rsidRPr="00FE05F2" w:rsidRDefault="00D13981"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D13981" w:rsidRPr="00FE05F2" w14:paraId="17E37A02"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B01612E" w14:textId="77777777" w:rsidR="00D13981"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753657030"/>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EFA001F"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D13981" w:rsidRPr="00FE05F2" w14:paraId="17FB69BA"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CC62EA"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1B945CA2" w14:textId="047A8DD4" w:rsidR="00D13981" w:rsidRPr="00FE05F2" w:rsidRDefault="00D13981" w:rsidP="00E17BFD">
      <w:pPr>
        <w:pStyle w:val="Default"/>
        <w:numPr>
          <w:ilvl w:val="0"/>
          <w:numId w:val="36"/>
        </w:numPr>
        <w:spacing w:before="120" w:after="120"/>
        <w:ind w:left="1512" w:hanging="432"/>
        <w:rPr>
          <w:rFonts w:asciiTheme="minorHAnsi" w:hAnsiTheme="minorHAnsi"/>
          <w:sz w:val="22"/>
          <w:szCs w:val="22"/>
        </w:rPr>
      </w:pPr>
      <w:r w:rsidRPr="00FE05F2">
        <w:rPr>
          <w:rFonts w:asciiTheme="minorHAnsi" w:hAnsiTheme="minorHAnsi"/>
          <w:sz w:val="22"/>
          <w:szCs w:val="22"/>
        </w:rPr>
        <w:t xml:space="preserve">Fire hydrants - Contractor shall conduct fire hydrant flushing, testing and specified maintenance within contracted area. Contractor will determine static and residual pressure and fire flow for each hydrant in accordance with NFPA 291. Camp Grayling PM and/or DMVA Fire Safety Inspector will supply list of fire hydrants and location of each. Camp Grayling PM will provide needed supplies for any general maintenance of fire hydrants. Contract PM will, upon completion of task, provide written documentation to Camp Grayling PM and DMVA Fire Safety Inspector. </w:t>
      </w:r>
    </w:p>
    <w:tbl>
      <w:tblPr>
        <w:tblW w:w="10080" w:type="dxa"/>
        <w:tblCellMar>
          <w:left w:w="0" w:type="dxa"/>
          <w:right w:w="0" w:type="dxa"/>
        </w:tblCellMar>
        <w:tblLook w:val="04A0" w:firstRow="1" w:lastRow="0" w:firstColumn="1" w:lastColumn="0" w:noHBand="0" w:noVBand="1"/>
      </w:tblPr>
      <w:tblGrid>
        <w:gridCol w:w="498"/>
        <w:gridCol w:w="9582"/>
      </w:tblGrid>
      <w:tr w:rsidR="00D13981" w:rsidRPr="00FE05F2" w14:paraId="7DABBC9B"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B2667B" w14:textId="77777777" w:rsidR="00D13981"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316925009"/>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81235EE" w14:textId="77777777" w:rsidR="00D13981" w:rsidRPr="00FE05F2" w:rsidRDefault="00D13981"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D13981" w:rsidRPr="00FE05F2" w14:paraId="3894A653"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06F7BA6" w14:textId="77777777" w:rsidR="00D13981"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1831482901"/>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FE7542B"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D13981" w:rsidRPr="00FE05F2" w14:paraId="39DE788D"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BD9A8A"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5A12D744" w14:textId="0BB91010" w:rsidR="00D13981" w:rsidRPr="00FE05F2" w:rsidRDefault="00D13981" w:rsidP="00C12CEE">
      <w:pPr>
        <w:pStyle w:val="Default"/>
        <w:numPr>
          <w:ilvl w:val="0"/>
          <w:numId w:val="36"/>
        </w:numPr>
        <w:spacing w:before="120" w:after="120"/>
        <w:rPr>
          <w:rFonts w:asciiTheme="minorHAnsi" w:hAnsiTheme="minorHAnsi"/>
          <w:sz w:val="22"/>
          <w:szCs w:val="22"/>
        </w:rPr>
      </w:pPr>
      <w:r w:rsidRPr="00FE05F2">
        <w:rPr>
          <w:rFonts w:asciiTheme="minorHAnsi" w:hAnsiTheme="minorHAnsi"/>
          <w:sz w:val="22"/>
          <w:szCs w:val="22"/>
        </w:rPr>
        <w:t xml:space="preserve">It is the Contractor’s responsibility to ensure that all staff are up to date with the training and certification requirements detailed within the contract, at their own expense.  </w:t>
      </w:r>
    </w:p>
    <w:p w14:paraId="1FD92ACA" w14:textId="77777777" w:rsidR="00D13981" w:rsidRPr="00FE05F2" w:rsidRDefault="00D13981" w:rsidP="00C12CEE">
      <w:pPr>
        <w:pStyle w:val="ListParagraph"/>
        <w:numPr>
          <w:ilvl w:val="0"/>
          <w:numId w:val="36"/>
        </w:numPr>
        <w:spacing w:after="120" w:line="240" w:lineRule="auto"/>
        <w:rPr>
          <w:rFonts w:asciiTheme="minorHAnsi" w:hAnsiTheme="minorHAnsi"/>
          <w:color w:val="FF0000"/>
        </w:rPr>
      </w:pPr>
      <w:r w:rsidRPr="00FE05F2">
        <w:rPr>
          <w:rFonts w:asciiTheme="minorHAnsi" w:hAnsiTheme="minorHAnsi"/>
        </w:rPr>
        <w:t xml:space="preserve">The State will not provide upfront funding for </w:t>
      </w:r>
      <w:r w:rsidRPr="00FE05F2">
        <w:rPr>
          <w:rFonts w:asciiTheme="minorHAnsi" w:eastAsia="Times New Roman" w:hAnsiTheme="minorHAnsi" w:cstheme="minorHAnsi"/>
          <w:color w:val="222222"/>
        </w:rPr>
        <w:t xml:space="preserve">purchase of equipment, uniforms, or other items to aid in facilitating this contract. </w:t>
      </w:r>
    </w:p>
    <w:tbl>
      <w:tblPr>
        <w:tblW w:w="10080" w:type="dxa"/>
        <w:tblCellMar>
          <w:left w:w="0" w:type="dxa"/>
          <w:right w:w="0" w:type="dxa"/>
        </w:tblCellMar>
        <w:tblLook w:val="04A0" w:firstRow="1" w:lastRow="0" w:firstColumn="1" w:lastColumn="0" w:noHBand="0" w:noVBand="1"/>
      </w:tblPr>
      <w:tblGrid>
        <w:gridCol w:w="498"/>
        <w:gridCol w:w="9582"/>
      </w:tblGrid>
      <w:tr w:rsidR="00D13981" w:rsidRPr="00FE05F2" w14:paraId="772E7D81" w14:textId="77777777" w:rsidTr="000E73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94B4E1D" w14:textId="77777777" w:rsidR="00D13981" w:rsidRPr="00FE05F2" w:rsidRDefault="00F0642A" w:rsidP="000E73A0">
            <w:pPr>
              <w:spacing w:before="120"/>
              <w:rPr>
                <w:rFonts w:asciiTheme="minorHAnsi" w:eastAsia="Calibri" w:hAnsiTheme="minorHAnsi" w:cs="Arial"/>
                <w:b/>
                <w:bCs/>
              </w:rPr>
            </w:pPr>
            <w:sdt>
              <w:sdtPr>
                <w:rPr>
                  <w:rFonts w:asciiTheme="minorHAnsi" w:eastAsia="Calibri" w:hAnsiTheme="minorHAnsi" w:cs="Arial"/>
                </w:rPr>
                <w:id w:val="1330020499"/>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009A5C" w14:textId="77777777" w:rsidR="00D13981" w:rsidRPr="00FE05F2" w:rsidRDefault="00D13981" w:rsidP="000E73A0">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D13981" w:rsidRPr="00FE05F2" w14:paraId="236F0D81" w14:textId="77777777" w:rsidTr="000E73A0">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D91C602" w14:textId="77777777" w:rsidR="00D13981" w:rsidRPr="00FE05F2" w:rsidRDefault="00F0642A" w:rsidP="000E73A0">
            <w:pPr>
              <w:spacing w:before="120"/>
              <w:rPr>
                <w:rFonts w:asciiTheme="minorHAnsi" w:eastAsia="Calibri" w:hAnsiTheme="minorHAnsi" w:cs="Arial"/>
              </w:rPr>
            </w:pPr>
            <w:sdt>
              <w:sdtPr>
                <w:rPr>
                  <w:rFonts w:asciiTheme="minorHAnsi" w:eastAsia="Calibri" w:hAnsiTheme="minorHAnsi" w:cs="Arial"/>
                </w:rPr>
                <w:id w:val="-517552165"/>
                <w14:checkbox>
                  <w14:checked w14:val="0"/>
                  <w14:checkedState w14:val="2612" w14:font="MS Gothic"/>
                  <w14:uncheckedState w14:val="2610" w14:font="MS Gothic"/>
                </w14:checkbox>
              </w:sdtPr>
              <w:sdtEndPr/>
              <w:sdtContent>
                <w:r w:rsidR="00D13981"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C661636"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rPr>
              <w:t xml:space="preserve">I have reviewed the above requirement and have noted all exception(s) below. </w:t>
            </w:r>
          </w:p>
        </w:tc>
      </w:tr>
      <w:tr w:rsidR="00D13981" w:rsidRPr="00FE05F2" w14:paraId="3C4ECEE5" w14:textId="77777777" w:rsidTr="000E73A0">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665D950" w14:textId="77777777" w:rsidR="00D13981" w:rsidRPr="00FE05F2" w:rsidRDefault="00D13981" w:rsidP="000E73A0">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7A46A509" w14:textId="4E101F5E" w:rsidR="008932E3" w:rsidRPr="00FE05F2" w:rsidRDefault="00063272" w:rsidP="00174B3F">
      <w:pPr>
        <w:pStyle w:val="Heading3"/>
        <w:ind w:left="720" w:hanging="432"/>
        <w:rPr>
          <w:rFonts w:asciiTheme="minorHAnsi" w:hAnsiTheme="minorHAnsi"/>
        </w:rPr>
      </w:pPr>
      <w:r w:rsidRPr="00FE05F2">
        <w:rPr>
          <w:rFonts w:asciiTheme="minorHAnsi" w:hAnsiTheme="minorHAnsi"/>
        </w:rPr>
        <w:t xml:space="preserve">Minimum Level of Service </w:t>
      </w:r>
    </w:p>
    <w:p w14:paraId="43AD9C10" w14:textId="0377CB8C" w:rsidR="00063272" w:rsidRDefault="00063272" w:rsidP="00174B3F">
      <w:pPr>
        <w:pStyle w:val="Default"/>
        <w:ind w:left="288"/>
        <w:rPr>
          <w:rFonts w:asciiTheme="minorHAnsi" w:hAnsiTheme="minorHAnsi"/>
          <w:sz w:val="22"/>
          <w:szCs w:val="22"/>
        </w:rPr>
      </w:pPr>
      <w:r w:rsidRPr="00FE05F2">
        <w:rPr>
          <w:rFonts w:asciiTheme="minorHAnsi" w:hAnsiTheme="minorHAnsi"/>
          <w:sz w:val="22"/>
          <w:szCs w:val="22"/>
        </w:rPr>
        <w:t xml:space="preserve">All services listed within this contract must meet a minimum level service objective or time frame of performance. The minimum level of service objective time frames for each of the services </w:t>
      </w:r>
      <w:proofErr w:type="gramStart"/>
      <w:r w:rsidRPr="00FE05F2">
        <w:rPr>
          <w:rFonts w:asciiTheme="minorHAnsi" w:hAnsiTheme="minorHAnsi"/>
          <w:sz w:val="22"/>
          <w:szCs w:val="22"/>
        </w:rPr>
        <w:t>is</w:t>
      </w:r>
      <w:proofErr w:type="gramEnd"/>
      <w:r w:rsidRPr="00FE05F2">
        <w:rPr>
          <w:rFonts w:asciiTheme="minorHAnsi" w:hAnsiTheme="minorHAnsi"/>
          <w:sz w:val="22"/>
          <w:szCs w:val="22"/>
        </w:rPr>
        <w:t xml:space="preserve"> detailed on Table 1 unless modified within this contract. The consequences </w:t>
      </w:r>
      <w:r w:rsidR="00261405" w:rsidRPr="00FE05F2">
        <w:rPr>
          <w:rFonts w:asciiTheme="minorHAnsi" w:hAnsiTheme="minorHAnsi"/>
          <w:sz w:val="22"/>
          <w:szCs w:val="22"/>
        </w:rPr>
        <w:t>of</w:t>
      </w:r>
      <w:r w:rsidRPr="00FE05F2">
        <w:rPr>
          <w:rFonts w:asciiTheme="minorHAnsi" w:hAnsiTheme="minorHAnsi"/>
          <w:sz w:val="22"/>
          <w:szCs w:val="22"/>
        </w:rPr>
        <w:t xml:space="preserve"> failing to meet the minimum level services are detailed in the Section Service Level Agreement.</w:t>
      </w:r>
    </w:p>
    <w:p w14:paraId="7E226D3D" w14:textId="77777777" w:rsidR="00174B3F" w:rsidRPr="00FE05F2" w:rsidRDefault="00174B3F" w:rsidP="00174B3F">
      <w:pPr>
        <w:pStyle w:val="Default"/>
        <w:ind w:left="288"/>
        <w:rPr>
          <w:rFonts w:asciiTheme="minorHAnsi" w:hAnsiTheme="minorHAnsi"/>
          <w:sz w:val="22"/>
          <w:szCs w:val="22"/>
        </w:rPr>
      </w:pP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063272" w:rsidRPr="00FE05F2" w14:paraId="0041B446"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48E774" w14:textId="77777777" w:rsidR="00063272"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688104308"/>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5E43E95" w14:textId="77777777" w:rsidR="00063272" w:rsidRPr="00FE05F2" w:rsidRDefault="00063272"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063272" w:rsidRPr="00FE05F2" w14:paraId="2EA8CEB8"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3AD823F" w14:textId="77777777" w:rsidR="00063272"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265076648"/>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26A9A28"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063272" w:rsidRPr="00FE05F2" w14:paraId="6998921F"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D0F28AF"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061A2E65" w14:textId="77777777" w:rsidR="008932E3" w:rsidRPr="00FE05F2" w:rsidRDefault="008932E3" w:rsidP="00174B3F">
      <w:pPr>
        <w:pStyle w:val="Heading20"/>
        <w:ind w:left="288" w:hanging="432"/>
        <w:rPr>
          <w:rFonts w:asciiTheme="minorHAnsi" w:hAnsiTheme="minorHAnsi"/>
        </w:rPr>
      </w:pPr>
      <w:r w:rsidRPr="00FE05F2">
        <w:rPr>
          <w:rFonts w:asciiTheme="minorHAnsi" w:hAnsiTheme="minorHAnsi"/>
        </w:rPr>
        <w:t>Service Requirements</w:t>
      </w:r>
    </w:p>
    <w:p w14:paraId="7C209B4A" w14:textId="0E84EC4F" w:rsidR="008932E3" w:rsidRPr="00FE05F2" w:rsidRDefault="008932E3" w:rsidP="00174B3F">
      <w:pPr>
        <w:pStyle w:val="Heading3"/>
        <w:ind w:left="720" w:hanging="432"/>
        <w:rPr>
          <w:rFonts w:asciiTheme="minorHAnsi" w:hAnsiTheme="minorHAnsi"/>
        </w:rPr>
      </w:pPr>
      <w:r w:rsidRPr="00FE05F2">
        <w:rPr>
          <w:rFonts w:asciiTheme="minorHAnsi" w:hAnsiTheme="minorHAnsi"/>
        </w:rPr>
        <w:t>Reporting</w:t>
      </w:r>
      <w:r w:rsidR="00063272" w:rsidRPr="00FE05F2">
        <w:rPr>
          <w:rFonts w:asciiTheme="minorHAnsi" w:hAnsiTheme="minorHAnsi"/>
        </w:rPr>
        <w:t xml:space="preserve"> Requirements</w:t>
      </w:r>
    </w:p>
    <w:p w14:paraId="4F0C5D99" w14:textId="77777777" w:rsidR="00063272" w:rsidRPr="00FE05F2" w:rsidRDefault="00063272" w:rsidP="00174B3F">
      <w:pPr>
        <w:pStyle w:val="Default"/>
        <w:numPr>
          <w:ilvl w:val="0"/>
          <w:numId w:val="41"/>
        </w:numPr>
        <w:spacing w:after="120"/>
        <w:ind w:left="1152" w:hanging="432"/>
        <w:rPr>
          <w:rFonts w:asciiTheme="minorHAnsi" w:hAnsiTheme="minorHAnsi"/>
          <w:sz w:val="22"/>
          <w:szCs w:val="22"/>
        </w:rPr>
      </w:pPr>
      <w:r w:rsidRPr="00FE05F2">
        <w:rPr>
          <w:rFonts w:asciiTheme="minorHAnsi" w:hAnsiTheme="minorHAnsi"/>
          <w:sz w:val="22"/>
          <w:szCs w:val="22"/>
        </w:rPr>
        <w:lastRenderedPageBreak/>
        <w:t xml:space="preserve">The Contractor shall provide a monthly accounting of payroll records. </w:t>
      </w:r>
    </w:p>
    <w:p w14:paraId="286F913F" w14:textId="77777777" w:rsidR="00063272" w:rsidRPr="00FE05F2" w:rsidRDefault="00063272" w:rsidP="00174B3F">
      <w:pPr>
        <w:pStyle w:val="Default"/>
        <w:numPr>
          <w:ilvl w:val="0"/>
          <w:numId w:val="41"/>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shall provide reports regarding the cause and origin of a DMVA fire and/or crash rescue incident that it responded to and cooperate in any DMVA investigation of any such fire and or crash rescue. Report will include at a minimum the point of origin for fires and cause determination for all other events. </w:t>
      </w:r>
    </w:p>
    <w:p w14:paraId="5B23EF7B" w14:textId="77777777" w:rsidR="00063272" w:rsidRPr="00FE05F2" w:rsidRDefault="00063272" w:rsidP="00174B3F">
      <w:pPr>
        <w:pStyle w:val="Default"/>
        <w:numPr>
          <w:ilvl w:val="0"/>
          <w:numId w:val="41"/>
        </w:numPr>
        <w:spacing w:before="120"/>
        <w:ind w:left="1152" w:hanging="432"/>
        <w:rPr>
          <w:rFonts w:asciiTheme="minorHAnsi" w:hAnsiTheme="minorHAnsi"/>
          <w:sz w:val="22"/>
          <w:szCs w:val="22"/>
        </w:rPr>
      </w:pPr>
      <w:r w:rsidRPr="00FE05F2">
        <w:rPr>
          <w:rFonts w:asciiTheme="minorHAnsi" w:hAnsiTheme="minorHAnsi"/>
          <w:sz w:val="22"/>
          <w:szCs w:val="22"/>
        </w:rPr>
        <w:t xml:space="preserve">The Contractor shall provide incident reports to the Camp Grayling Program Manager within 24 hours of the response or incident. An incident report shall be generated for each response to CG JMTC by Contractor. It shall include response time and incident characteristic (structure fire, ARFF, etc.) </w:t>
      </w:r>
    </w:p>
    <w:p w14:paraId="0CA73A79" w14:textId="77777777" w:rsidR="00063272" w:rsidRPr="00FE05F2" w:rsidRDefault="00063272" w:rsidP="00174B3F">
      <w:pPr>
        <w:pStyle w:val="Default"/>
        <w:numPr>
          <w:ilvl w:val="0"/>
          <w:numId w:val="41"/>
        </w:numPr>
        <w:spacing w:before="120" w:after="120"/>
        <w:ind w:left="1152" w:hanging="432"/>
        <w:rPr>
          <w:rFonts w:asciiTheme="minorHAnsi" w:hAnsiTheme="minorHAnsi"/>
          <w:sz w:val="22"/>
          <w:szCs w:val="22"/>
        </w:rPr>
      </w:pPr>
      <w:r w:rsidRPr="00FE05F2">
        <w:rPr>
          <w:rFonts w:asciiTheme="minorHAnsi" w:hAnsiTheme="minorHAnsi"/>
          <w:sz w:val="22"/>
          <w:szCs w:val="22"/>
        </w:rPr>
        <w:t xml:space="preserve">Contractor will provide the reports identified in the Scope of Work and Deliverables. </w:t>
      </w:r>
    </w:p>
    <w:p w14:paraId="067ADFF2" w14:textId="77777777" w:rsidR="00063272" w:rsidRPr="00FE05F2" w:rsidRDefault="00063272" w:rsidP="00174B3F">
      <w:pPr>
        <w:pStyle w:val="Default"/>
        <w:numPr>
          <w:ilvl w:val="0"/>
          <w:numId w:val="41"/>
        </w:numPr>
        <w:spacing w:after="120"/>
        <w:ind w:left="1152" w:hanging="432"/>
        <w:rPr>
          <w:rFonts w:asciiTheme="minorHAnsi" w:hAnsiTheme="minorHAnsi"/>
          <w:sz w:val="22"/>
          <w:szCs w:val="22"/>
        </w:rPr>
      </w:pPr>
      <w:r w:rsidRPr="00FE05F2">
        <w:rPr>
          <w:rFonts w:asciiTheme="minorHAnsi" w:hAnsiTheme="minorHAnsi"/>
          <w:sz w:val="22"/>
          <w:szCs w:val="22"/>
        </w:rPr>
        <w:t xml:space="preserve">Accounting for this program will be maintained by the Contractor and shall use currently accepted accounting practices and reporting procedures. Monthly reports shall be available to CG JMTC. </w:t>
      </w:r>
    </w:p>
    <w:p w14:paraId="32EDEBEE" w14:textId="77777777" w:rsidR="00063272" w:rsidRPr="00FE05F2" w:rsidRDefault="00063272" w:rsidP="00174B3F">
      <w:pPr>
        <w:pStyle w:val="Default"/>
        <w:numPr>
          <w:ilvl w:val="0"/>
          <w:numId w:val="41"/>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shall report on all incidents within its jurisdiction and to investigate fires to determine origin and cause. Reports are currently generated for the National Fire Incident Reporting system (NFIRS), original and cause, and local run statistics. Additional reports will be made available to maintain compliance with this program. </w:t>
      </w:r>
    </w:p>
    <w:p w14:paraId="6C80D8F5" w14:textId="77777777" w:rsidR="00063272" w:rsidRPr="00FE05F2" w:rsidRDefault="00063272" w:rsidP="00174B3F">
      <w:pPr>
        <w:pStyle w:val="Default"/>
        <w:numPr>
          <w:ilvl w:val="0"/>
          <w:numId w:val="41"/>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will perform annual self-assessments per DODI 6055.6 and AR 420-5. </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063272" w:rsidRPr="00FE05F2" w14:paraId="5399981F"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610247E" w14:textId="77777777" w:rsidR="00063272"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1195512020"/>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54C86B" w14:textId="77777777" w:rsidR="00063272" w:rsidRPr="00FE05F2" w:rsidRDefault="00063272"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063272" w:rsidRPr="00FE05F2" w14:paraId="16E93574"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66DC2A4" w14:textId="77777777" w:rsidR="00063272"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649604355"/>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BD0DE33"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063272" w:rsidRPr="00FE05F2" w14:paraId="2196AF9F"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B45E6A"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00B5C1F9" w14:textId="4FCBDD78" w:rsidR="008932E3" w:rsidRPr="00FE05F2" w:rsidRDefault="008932E3" w:rsidP="00174B3F">
      <w:pPr>
        <w:pStyle w:val="Heading3"/>
        <w:ind w:left="720" w:hanging="432"/>
        <w:rPr>
          <w:rFonts w:asciiTheme="minorHAnsi" w:hAnsiTheme="minorHAnsi"/>
        </w:rPr>
      </w:pPr>
      <w:r w:rsidRPr="00FE05F2">
        <w:rPr>
          <w:rFonts w:asciiTheme="minorHAnsi" w:hAnsiTheme="minorHAnsi"/>
        </w:rPr>
        <w:t>Meetings</w:t>
      </w:r>
    </w:p>
    <w:p w14:paraId="57DF246A" w14:textId="77777777" w:rsidR="008932E3" w:rsidRPr="00FE05F2" w:rsidRDefault="008932E3" w:rsidP="00174B3F">
      <w:pPr>
        <w:pStyle w:val="Body"/>
        <w:ind w:left="288"/>
        <w:rPr>
          <w:rFonts w:asciiTheme="minorHAnsi" w:hAnsiTheme="minorHAnsi"/>
        </w:rPr>
      </w:pPr>
      <w:r w:rsidRPr="00FE05F2">
        <w:rPr>
          <w:rFonts w:asciiTheme="minorHAnsi" w:hAnsiTheme="minorHAnsi"/>
        </w:rPr>
        <w:t>The Contractor must attend the following meetings:</w:t>
      </w:r>
    </w:p>
    <w:p w14:paraId="5747771B" w14:textId="6D187CF1" w:rsidR="00DE758D" w:rsidRPr="00FE05F2" w:rsidRDefault="00174B3F" w:rsidP="00DE758D">
      <w:pPr>
        <w:pStyle w:val="Default"/>
        <w:spacing w:after="120"/>
        <w:ind w:left="720"/>
        <w:rPr>
          <w:rFonts w:asciiTheme="minorHAnsi" w:hAnsiTheme="minorHAnsi"/>
          <w:sz w:val="22"/>
          <w:szCs w:val="22"/>
        </w:rPr>
      </w:pPr>
      <w:r>
        <w:rPr>
          <w:rFonts w:asciiTheme="minorHAnsi" w:hAnsiTheme="minorHAnsi"/>
          <w:sz w:val="22"/>
          <w:szCs w:val="22"/>
        </w:rPr>
        <w:t>-</w:t>
      </w:r>
      <w:r w:rsidR="00DE758D" w:rsidRPr="00FE05F2">
        <w:rPr>
          <w:rFonts w:asciiTheme="minorHAnsi" w:hAnsiTheme="minorHAnsi"/>
          <w:sz w:val="22"/>
          <w:szCs w:val="22"/>
        </w:rPr>
        <w:t xml:space="preserve">Kick-off meeting within 30 calendar days of the Effective Date. </w:t>
      </w:r>
    </w:p>
    <w:p w14:paraId="6BB123A4" w14:textId="5F7E2495" w:rsidR="00DE758D" w:rsidRPr="00FE05F2" w:rsidRDefault="00174B3F" w:rsidP="00DE758D">
      <w:pPr>
        <w:pStyle w:val="Default"/>
        <w:spacing w:after="120"/>
        <w:ind w:left="720"/>
        <w:rPr>
          <w:rFonts w:asciiTheme="minorHAnsi" w:hAnsiTheme="minorHAnsi"/>
          <w:sz w:val="22"/>
          <w:szCs w:val="22"/>
        </w:rPr>
      </w:pPr>
      <w:r>
        <w:rPr>
          <w:rFonts w:asciiTheme="minorHAnsi" w:hAnsiTheme="minorHAnsi"/>
          <w:sz w:val="22"/>
          <w:szCs w:val="22"/>
        </w:rPr>
        <w:t>-</w:t>
      </w:r>
      <w:r w:rsidR="00DE758D" w:rsidRPr="00FE05F2">
        <w:rPr>
          <w:rFonts w:asciiTheme="minorHAnsi" w:hAnsiTheme="minorHAnsi"/>
          <w:sz w:val="22"/>
          <w:szCs w:val="22"/>
        </w:rPr>
        <w:t>Attend the meetings as identified in the Scope of Work and Deliverables.</w:t>
      </w:r>
    </w:p>
    <w:p w14:paraId="05B14CCF" w14:textId="77777777" w:rsidR="00DE758D" w:rsidRPr="00FE05F2" w:rsidRDefault="00DE758D" w:rsidP="00174B3F">
      <w:pPr>
        <w:pStyle w:val="Default"/>
        <w:spacing w:after="120"/>
        <w:ind w:left="288"/>
        <w:rPr>
          <w:rFonts w:asciiTheme="minorHAnsi" w:hAnsiTheme="minorHAnsi"/>
          <w:sz w:val="22"/>
          <w:szCs w:val="22"/>
        </w:rPr>
      </w:pPr>
      <w:r w:rsidRPr="00FE05F2">
        <w:rPr>
          <w:rFonts w:asciiTheme="minorHAnsi" w:hAnsiTheme="minorHAnsi"/>
          <w:sz w:val="22"/>
          <w:szCs w:val="22"/>
        </w:rPr>
        <w:t xml:space="preserve">The State may request other meetings, as it </w:t>
      </w:r>
      <w:proofErr w:type="gramStart"/>
      <w:r w:rsidRPr="00FE05F2">
        <w:rPr>
          <w:rFonts w:asciiTheme="minorHAnsi" w:hAnsiTheme="minorHAnsi"/>
          <w:sz w:val="22"/>
          <w:szCs w:val="22"/>
        </w:rPr>
        <w:t>deems</w:t>
      </w:r>
      <w:proofErr w:type="gramEnd"/>
      <w:r w:rsidRPr="00FE05F2">
        <w:rPr>
          <w:rFonts w:asciiTheme="minorHAnsi" w:hAnsiTheme="minorHAnsi"/>
          <w:sz w:val="22"/>
          <w:szCs w:val="22"/>
        </w:rPr>
        <w:t xml:space="preserve"> appropriate. </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8932E3" w:rsidRPr="00FE05F2" w14:paraId="0564348B"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5665D9" w14:textId="77777777" w:rsidR="008932E3" w:rsidRPr="00FE05F2" w:rsidRDefault="00F0642A" w:rsidP="008057B3">
            <w:pPr>
              <w:pStyle w:val="TableBody"/>
              <w:rPr>
                <w:rFonts w:asciiTheme="minorHAnsi" w:hAnsiTheme="minorHAnsi"/>
                <w:b/>
                <w:bCs/>
              </w:rPr>
            </w:pPr>
            <w:sdt>
              <w:sdtPr>
                <w:rPr>
                  <w:rFonts w:asciiTheme="minorHAnsi" w:hAnsiTheme="minorHAnsi"/>
                </w:rPr>
                <w:id w:val="-1006594889"/>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8DF7B1"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6F9CEBF8"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407A0E" w14:textId="77777777" w:rsidR="008932E3" w:rsidRPr="00FE05F2" w:rsidRDefault="00F0642A" w:rsidP="008057B3">
            <w:pPr>
              <w:pStyle w:val="TableBody"/>
              <w:rPr>
                <w:rFonts w:asciiTheme="minorHAnsi" w:hAnsiTheme="minorHAnsi"/>
              </w:rPr>
            </w:pPr>
            <w:sdt>
              <w:sdtPr>
                <w:rPr>
                  <w:rFonts w:asciiTheme="minorHAnsi" w:hAnsiTheme="minorHAnsi"/>
                </w:rPr>
                <w:id w:val="-1785342375"/>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9768D0"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3EAB8115"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158566"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bl>
    <w:p w14:paraId="5483D32D" w14:textId="77777777" w:rsidR="008932E3" w:rsidRPr="00FE05F2" w:rsidRDefault="008932E3" w:rsidP="00174B3F">
      <w:pPr>
        <w:pStyle w:val="Heading20"/>
        <w:spacing w:line="360" w:lineRule="auto"/>
        <w:ind w:left="216"/>
        <w:rPr>
          <w:rFonts w:asciiTheme="minorHAnsi" w:hAnsiTheme="minorHAnsi"/>
        </w:rPr>
      </w:pPr>
      <w:r w:rsidRPr="00FE05F2">
        <w:rPr>
          <w:rFonts w:asciiTheme="minorHAnsi" w:hAnsiTheme="minorHAnsi"/>
        </w:rPr>
        <w:t>Staffing</w:t>
      </w:r>
    </w:p>
    <w:p w14:paraId="1B41D91D" w14:textId="32AD0F34" w:rsidR="00DD7AFB" w:rsidRPr="00FE05F2" w:rsidRDefault="008932E3" w:rsidP="00174B3F">
      <w:pPr>
        <w:pStyle w:val="Heading20"/>
        <w:numPr>
          <w:ilvl w:val="1"/>
          <w:numId w:val="28"/>
        </w:numPr>
        <w:ind w:left="720" w:hanging="432"/>
        <w:rPr>
          <w:rFonts w:asciiTheme="minorHAnsi" w:hAnsiTheme="minorHAnsi"/>
          <w:b w:val="0"/>
          <w:bCs/>
        </w:rPr>
      </w:pPr>
      <w:r w:rsidRPr="00FE05F2">
        <w:rPr>
          <w:rFonts w:asciiTheme="minorHAnsi" w:hAnsiTheme="minorHAnsi"/>
          <w:b w:val="0"/>
          <w:bCs/>
        </w:rPr>
        <w:t xml:space="preserve">The Contractor </w:t>
      </w:r>
      <w:r w:rsidR="00DD7AFB" w:rsidRPr="00FE05F2">
        <w:rPr>
          <w:rFonts w:asciiTheme="minorHAnsi" w:hAnsiTheme="minorHAnsi"/>
          <w:b w:val="0"/>
          <w:bCs/>
        </w:rPr>
        <w:t xml:space="preserve">will provide minimum sufficient staff to support service level objectives listed in this contract. </w:t>
      </w:r>
    </w:p>
    <w:p w14:paraId="01B92D51" w14:textId="77777777" w:rsidR="00DD7AFB" w:rsidRPr="00FE05F2" w:rsidRDefault="00DD7AFB" w:rsidP="00174B3F">
      <w:pPr>
        <w:pStyle w:val="Body"/>
        <w:numPr>
          <w:ilvl w:val="0"/>
          <w:numId w:val="37"/>
        </w:numPr>
        <w:ind w:left="1152" w:hanging="432"/>
        <w:rPr>
          <w:rFonts w:asciiTheme="minorHAnsi" w:hAnsiTheme="minorHAnsi"/>
        </w:rPr>
      </w:pPr>
      <w:r w:rsidRPr="00FE05F2">
        <w:rPr>
          <w:rFonts w:asciiTheme="minorHAnsi" w:hAnsiTheme="minorHAnsi"/>
          <w:b/>
          <w:bCs/>
          <w:u w:val="single"/>
        </w:rPr>
        <w:lastRenderedPageBreak/>
        <w:t>General Staffing</w:t>
      </w:r>
      <w:r w:rsidRPr="00FE05F2">
        <w:rPr>
          <w:rFonts w:asciiTheme="minorHAnsi" w:hAnsiTheme="minorHAnsi"/>
          <w:b/>
          <w:bCs/>
        </w:rPr>
        <w:t>:</w:t>
      </w:r>
      <w:r w:rsidRPr="00FE05F2">
        <w:rPr>
          <w:rFonts w:asciiTheme="minorHAnsi" w:hAnsiTheme="minorHAnsi"/>
        </w:rPr>
        <w:t xml:space="preserve"> Contractor shall have daily staffing quantities necessary to meet the most demanding service level objectives for complete coverage. No less than 4 personnel per engine crew or to most current NFPA standard. </w:t>
      </w:r>
    </w:p>
    <w:p w14:paraId="3EEF70CD" w14:textId="4C2E4311" w:rsidR="008932E3" w:rsidRPr="00FE05F2" w:rsidRDefault="00DD7AFB" w:rsidP="00174B3F">
      <w:pPr>
        <w:pStyle w:val="Body"/>
        <w:numPr>
          <w:ilvl w:val="0"/>
          <w:numId w:val="37"/>
        </w:numPr>
        <w:ind w:left="1152" w:hanging="432"/>
        <w:rPr>
          <w:rFonts w:asciiTheme="minorHAnsi" w:hAnsiTheme="minorHAnsi"/>
        </w:rPr>
      </w:pPr>
      <w:r w:rsidRPr="00FE05F2">
        <w:rPr>
          <w:rFonts w:asciiTheme="minorHAnsi" w:hAnsiTheme="minorHAnsi"/>
          <w:b/>
          <w:bCs/>
          <w:u w:val="single"/>
        </w:rPr>
        <w:t>Communications:</w:t>
      </w:r>
      <w:r w:rsidRPr="00FE05F2">
        <w:rPr>
          <w:rFonts w:asciiTheme="minorHAnsi" w:hAnsiTheme="minorHAnsi"/>
        </w:rPr>
        <w:t xml:space="preserve"> Emergency telecommunications will be provided by Crawford County Central Dispatch Region 7 Emergency Dispatch; Non-emergency communications will be available via landline and cell phone with duty crews, along with 2-way radio systems already in operation. </w:t>
      </w:r>
    </w:p>
    <w:tbl>
      <w:tblPr>
        <w:tblW w:w="10080" w:type="dxa"/>
        <w:tblCellMar>
          <w:left w:w="0" w:type="dxa"/>
          <w:right w:w="0" w:type="dxa"/>
        </w:tblCellMar>
        <w:tblLook w:val="04A0" w:firstRow="1" w:lastRow="0" w:firstColumn="1" w:lastColumn="0" w:noHBand="0" w:noVBand="1"/>
      </w:tblPr>
      <w:tblGrid>
        <w:gridCol w:w="498"/>
        <w:gridCol w:w="9582"/>
      </w:tblGrid>
      <w:tr w:rsidR="008932E3" w:rsidRPr="00FE05F2" w14:paraId="1C1FFCD1"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C742EA" w14:textId="77777777" w:rsidR="008932E3" w:rsidRPr="00FE05F2" w:rsidRDefault="00F0642A" w:rsidP="008057B3">
            <w:pPr>
              <w:pStyle w:val="TableBody"/>
              <w:rPr>
                <w:rFonts w:asciiTheme="minorHAnsi" w:hAnsiTheme="minorHAnsi"/>
                <w:b/>
                <w:bCs/>
              </w:rPr>
            </w:pPr>
            <w:sdt>
              <w:sdtPr>
                <w:rPr>
                  <w:rFonts w:asciiTheme="minorHAnsi" w:hAnsiTheme="minorHAnsi"/>
                </w:rPr>
                <w:id w:val="1296961732"/>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5EC7B3"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288A2CC1"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329FCA" w14:textId="77777777" w:rsidR="008932E3" w:rsidRPr="00FE05F2" w:rsidRDefault="00F0642A" w:rsidP="008057B3">
            <w:pPr>
              <w:pStyle w:val="TableBody"/>
              <w:rPr>
                <w:rFonts w:asciiTheme="minorHAnsi" w:hAnsiTheme="minorHAnsi"/>
              </w:rPr>
            </w:pPr>
            <w:sdt>
              <w:sdtPr>
                <w:rPr>
                  <w:rFonts w:asciiTheme="minorHAnsi" w:hAnsiTheme="minorHAnsi"/>
                </w:rPr>
                <w:id w:val="-1494879270"/>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B28D543"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551EFBA2"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E3B18B"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bl>
    <w:p w14:paraId="20A86366" w14:textId="02FB84A2" w:rsidR="008932E3" w:rsidRPr="00FE05F2" w:rsidRDefault="00B465C0" w:rsidP="00174B3F">
      <w:pPr>
        <w:pStyle w:val="Heading3"/>
        <w:numPr>
          <w:ilvl w:val="1"/>
          <w:numId w:val="28"/>
        </w:numPr>
        <w:ind w:left="720" w:hanging="432"/>
        <w:rPr>
          <w:rFonts w:asciiTheme="minorHAnsi" w:hAnsiTheme="minorHAnsi"/>
        </w:rPr>
      </w:pPr>
      <w:r w:rsidRPr="00FE05F2">
        <w:rPr>
          <w:rFonts w:asciiTheme="minorHAnsi" w:hAnsiTheme="minorHAnsi"/>
        </w:rPr>
        <w:t>Contractor Staff, Roles and Responsibilities</w:t>
      </w:r>
    </w:p>
    <w:p w14:paraId="010E3C4B"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must be able to provide appropriate staff to properly service the requirements of this Contract. Staffing levels must be maintained so that the contractually specified coverage and responsibilities are provided by qualified, trained fire personnel as specified in Section 1, General Requirements. </w:t>
      </w:r>
    </w:p>
    <w:p w14:paraId="1A2BB0BC"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and/or its designee shall have exclusive jurisdiction over all Fire Department equipment, vehicles and personnel while responding to any DMVA fire protection and/or crash rescue service. </w:t>
      </w:r>
    </w:p>
    <w:p w14:paraId="1927EB93"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and/or its designee shall have exclusive decision-making authority for the staff under its direction while responding to a structural fire. </w:t>
      </w:r>
    </w:p>
    <w:p w14:paraId="2B852C20"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and/or its designee shall have exclusive decision-making authority for the staff under its direction while responding to and/or crash rescue event. </w:t>
      </w:r>
    </w:p>
    <w:p w14:paraId="2EFA8EEC"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must provide a detailed organizational chart, specifically listing all staff, skill level, and physical location for all persons employed by the Contractor at the time of bid submission. </w:t>
      </w:r>
    </w:p>
    <w:p w14:paraId="5D49B3E9"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is responsible for repair, replacement or cleanup, as necessary, of real property or equipment due to carelessness or negligence on the part of the Contractor and/or its personnel. </w:t>
      </w:r>
    </w:p>
    <w:p w14:paraId="6F87CE5E"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shall have accessible customer service staff with an individual(s) specifically assigned to DMVA Contract. The Contractor shall have experienced staff that make scheduled timely personal visits to DMVA locations. The Contractor’s customer service representative must respond to all State agency inquiries promptly. </w:t>
      </w:r>
    </w:p>
    <w:p w14:paraId="4804D0B4"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The Contractor shall make final determination of a contractual employee’s suitability for assignment to a specific location. Provide all contractual employee requirements and qualifications to DMVA. </w:t>
      </w:r>
    </w:p>
    <w:p w14:paraId="7BC75A3C" w14:textId="439757B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is responsible </w:t>
      </w:r>
      <w:r w:rsidR="00261405" w:rsidRPr="00FE05F2">
        <w:rPr>
          <w:rFonts w:asciiTheme="minorHAnsi" w:hAnsiTheme="minorHAnsi"/>
          <w:sz w:val="22"/>
          <w:szCs w:val="22"/>
        </w:rPr>
        <w:t>for ensuring</w:t>
      </w:r>
      <w:r w:rsidRPr="00FE05F2">
        <w:rPr>
          <w:rFonts w:asciiTheme="minorHAnsi" w:hAnsiTheme="minorHAnsi"/>
          <w:sz w:val="22"/>
          <w:szCs w:val="22"/>
        </w:rPr>
        <w:t xml:space="preserve"> that firefighters meet the fitness standards in IAW NFPAs 1500 and 1583 (Ch 6.7).</w:t>
      </w:r>
    </w:p>
    <w:p w14:paraId="29DDAFA0"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lastRenderedPageBreak/>
        <w:t xml:space="preserve">At the start of the contract (no later than the kick-off meeting), the Contractor will provide names and phone numbers of staff with detailed qualification and copies of certifications.  Camp Grayling Program Manager will supply with format. </w:t>
      </w:r>
    </w:p>
    <w:p w14:paraId="38A76278" w14:textId="77777777" w:rsidR="00B465C0" w:rsidRPr="00FE05F2" w:rsidRDefault="00B465C0" w:rsidP="00174B3F">
      <w:pPr>
        <w:pStyle w:val="Default"/>
        <w:numPr>
          <w:ilvl w:val="0"/>
          <w:numId w:val="39"/>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will perform annual self-assessments per DODI 6055.06 and Army Regulation(AR) 420-5. </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B465C0" w:rsidRPr="00FE05F2" w14:paraId="65956A42"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8796B2A" w14:textId="77777777" w:rsidR="00B465C0"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425160852"/>
                <w14:checkbox>
                  <w14:checked w14:val="0"/>
                  <w14:checkedState w14:val="2612" w14:font="MS Gothic"/>
                  <w14:uncheckedState w14:val="2610" w14:font="MS Gothic"/>
                </w14:checkbox>
              </w:sdtPr>
              <w:sdtEndPr/>
              <w:sdtContent>
                <w:r w:rsidR="00B465C0"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510EE5E" w14:textId="77777777" w:rsidR="00B465C0" w:rsidRPr="00FE05F2" w:rsidRDefault="00B465C0"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B465C0" w:rsidRPr="00FE05F2" w14:paraId="314ABD1A"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01A4536" w14:textId="77777777" w:rsidR="00B465C0"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1109396418"/>
                <w14:checkbox>
                  <w14:checked w14:val="0"/>
                  <w14:checkedState w14:val="2612" w14:font="MS Gothic"/>
                  <w14:uncheckedState w14:val="2610" w14:font="MS Gothic"/>
                </w14:checkbox>
              </w:sdtPr>
              <w:sdtEndPr/>
              <w:sdtContent>
                <w:r w:rsidR="00B465C0"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7ADDFD48" w14:textId="77777777" w:rsidR="00B465C0" w:rsidRPr="00FE05F2" w:rsidRDefault="00B465C0"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B465C0" w:rsidRPr="00FE05F2" w14:paraId="4D4EF1C4"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45515C" w14:textId="77777777" w:rsidR="00B465C0" w:rsidRPr="00FE05F2" w:rsidRDefault="00B465C0" w:rsidP="00636F3D">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3BFEA43F" w14:textId="3766339B" w:rsidR="008932E3" w:rsidRPr="00FE05F2" w:rsidRDefault="00063272" w:rsidP="00174B3F">
      <w:pPr>
        <w:pStyle w:val="Heading3"/>
        <w:numPr>
          <w:ilvl w:val="1"/>
          <w:numId w:val="28"/>
        </w:numPr>
        <w:ind w:left="720" w:hanging="432"/>
        <w:rPr>
          <w:rFonts w:asciiTheme="minorHAnsi" w:hAnsiTheme="minorHAnsi"/>
        </w:rPr>
      </w:pPr>
      <w:r w:rsidRPr="00FE05F2">
        <w:rPr>
          <w:rFonts w:asciiTheme="minorHAnsi" w:hAnsiTheme="minorHAnsi"/>
        </w:rPr>
        <w:t xml:space="preserve"> </w:t>
      </w:r>
      <w:r w:rsidR="00B465C0" w:rsidRPr="00FE05F2">
        <w:rPr>
          <w:rFonts w:asciiTheme="minorHAnsi" w:hAnsiTheme="minorHAnsi"/>
        </w:rPr>
        <w:t xml:space="preserve">Minimum Training/Equipment/Apparatus Requirements. </w:t>
      </w:r>
    </w:p>
    <w:p w14:paraId="2A46FC05" w14:textId="77777777" w:rsidR="00B465C0" w:rsidRPr="00FE05F2" w:rsidRDefault="00B465C0" w:rsidP="00174B3F">
      <w:pPr>
        <w:pStyle w:val="Default"/>
        <w:numPr>
          <w:ilvl w:val="0"/>
          <w:numId w:val="38"/>
        </w:numPr>
        <w:spacing w:before="120" w:after="120"/>
        <w:ind w:left="1152" w:hanging="432"/>
        <w:rPr>
          <w:rFonts w:asciiTheme="minorHAnsi" w:hAnsiTheme="minorHAnsi"/>
          <w:b/>
          <w:bCs/>
          <w:sz w:val="22"/>
          <w:szCs w:val="22"/>
        </w:rPr>
      </w:pPr>
      <w:r w:rsidRPr="00FE05F2">
        <w:rPr>
          <w:rFonts w:asciiTheme="minorHAnsi" w:hAnsiTheme="minorHAnsi"/>
          <w:sz w:val="22"/>
          <w:szCs w:val="22"/>
        </w:rPr>
        <w:t xml:space="preserve">Contractor will provide and/or  participate in the training at the intervals specified  in </w:t>
      </w:r>
      <w:r w:rsidRPr="00FE05F2">
        <w:rPr>
          <w:rFonts w:asciiTheme="minorHAnsi" w:hAnsiTheme="minorHAnsi"/>
          <w:b/>
          <w:bCs/>
          <w:sz w:val="22"/>
          <w:szCs w:val="22"/>
        </w:rPr>
        <w:t>Attachment 1,</w:t>
      </w:r>
      <w:r w:rsidRPr="00FE05F2">
        <w:rPr>
          <w:rFonts w:asciiTheme="minorHAnsi" w:hAnsiTheme="minorHAnsi"/>
          <w:sz w:val="22"/>
          <w:szCs w:val="22"/>
        </w:rPr>
        <w:t xml:space="preserve"> </w:t>
      </w:r>
      <w:r w:rsidRPr="00FE05F2">
        <w:rPr>
          <w:rFonts w:asciiTheme="minorHAnsi" w:hAnsiTheme="minorHAnsi"/>
          <w:b/>
          <w:bCs/>
          <w:sz w:val="22"/>
          <w:szCs w:val="22"/>
        </w:rPr>
        <w:t>Training.</w:t>
      </w:r>
    </w:p>
    <w:p w14:paraId="003F067D" w14:textId="77777777" w:rsidR="00B465C0" w:rsidRPr="00FE05F2" w:rsidRDefault="00B465C0" w:rsidP="00174B3F">
      <w:pPr>
        <w:pStyle w:val="Default"/>
        <w:numPr>
          <w:ilvl w:val="0"/>
          <w:numId w:val="38"/>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and their employees will attend a 40-hour AARF training session facilitated by  Camp Grayling DMVA. </w:t>
      </w:r>
    </w:p>
    <w:p w14:paraId="0CE8A582" w14:textId="77777777" w:rsidR="00B465C0" w:rsidRPr="00FE05F2" w:rsidRDefault="00B465C0" w:rsidP="00174B3F">
      <w:pPr>
        <w:pStyle w:val="Default"/>
        <w:numPr>
          <w:ilvl w:val="0"/>
          <w:numId w:val="38"/>
        </w:numPr>
        <w:spacing w:after="120"/>
        <w:ind w:left="1152" w:hanging="432"/>
        <w:rPr>
          <w:rFonts w:asciiTheme="minorHAnsi" w:hAnsiTheme="minorHAnsi"/>
          <w:sz w:val="22"/>
          <w:szCs w:val="22"/>
        </w:rPr>
      </w:pPr>
      <w:r w:rsidRPr="00FE05F2">
        <w:rPr>
          <w:rFonts w:asciiTheme="minorHAnsi" w:hAnsiTheme="minorHAnsi"/>
          <w:sz w:val="22"/>
          <w:szCs w:val="22"/>
        </w:rPr>
        <w:t xml:space="preserve">Contractor shall strive to utilize ARFF equipment/apparatus/tactics and fire fighters to meet the ARFF listed in Table 1. If Contractor utilizes ARFF Vehicles, then vehicles shall comply with NFPA regulations. If modified equipment is used, then modified procedures shall be used to meet requirements. </w:t>
      </w:r>
    </w:p>
    <w:p w14:paraId="54221344" w14:textId="77777777" w:rsidR="00B465C0" w:rsidRPr="00FE05F2" w:rsidRDefault="00B465C0" w:rsidP="00174B3F">
      <w:pPr>
        <w:pStyle w:val="Default"/>
        <w:numPr>
          <w:ilvl w:val="0"/>
          <w:numId w:val="38"/>
        </w:numPr>
        <w:ind w:left="1152" w:hanging="432"/>
        <w:rPr>
          <w:rFonts w:asciiTheme="minorHAnsi" w:hAnsiTheme="minorHAnsi"/>
          <w:sz w:val="22"/>
          <w:szCs w:val="22"/>
        </w:rPr>
      </w:pPr>
      <w:r w:rsidRPr="00FE05F2">
        <w:rPr>
          <w:rFonts w:asciiTheme="minorHAnsi" w:hAnsiTheme="minorHAnsi"/>
          <w:sz w:val="22"/>
          <w:szCs w:val="22"/>
        </w:rPr>
        <w:t xml:space="preserve">Firefighter Requirements : </w:t>
      </w:r>
    </w:p>
    <w:p w14:paraId="3A49F1E8" w14:textId="77777777" w:rsidR="00B465C0" w:rsidRPr="00FE05F2" w:rsidRDefault="00B465C0" w:rsidP="00B465C0">
      <w:pPr>
        <w:pStyle w:val="Default"/>
        <w:ind w:left="360"/>
        <w:rPr>
          <w:rFonts w:asciiTheme="minorHAnsi" w:hAnsiTheme="minorHAnsi"/>
          <w:b/>
          <w:bCs/>
          <w:sz w:val="22"/>
          <w:szCs w:val="22"/>
        </w:rPr>
      </w:pPr>
    </w:p>
    <w:p w14:paraId="41D23682" w14:textId="77777777" w:rsidR="00B465C0" w:rsidRPr="00FE05F2" w:rsidRDefault="00B465C0" w:rsidP="00174B3F">
      <w:pPr>
        <w:pStyle w:val="Default"/>
        <w:ind w:left="1440"/>
        <w:rPr>
          <w:rFonts w:asciiTheme="minorHAnsi" w:hAnsiTheme="minorHAnsi"/>
          <w:b/>
          <w:bCs/>
          <w:sz w:val="22"/>
          <w:szCs w:val="22"/>
        </w:rPr>
      </w:pPr>
      <w:r w:rsidRPr="00FE05F2">
        <w:rPr>
          <w:rFonts w:asciiTheme="minorHAnsi" w:hAnsiTheme="minorHAnsi"/>
          <w:b/>
          <w:bCs/>
          <w:sz w:val="22"/>
          <w:szCs w:val="22"/>
        </w:rPr>
        <w:t>Firefighter</w:t>
      </w:r>
    </w:p>
    <w:p w14:paraId="38820247"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Michigan Fire 1 and 2 </w:t>
      </w:r>
    </w:p>
    <w:p w14:paraId="6E9E2A98"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HAZMAT Operations </w:t>
      </w:r>
    </w:p>
    <w:p w14:paraId="44D4EA07"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NIMS 700 and 800 </w:t>
      </w:r>
    </w:p>
    <w:p w14:paraId="3722DC18"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ICS 100 </w:t>
      </w:r>
    </w:p>
    <w:p w14:paraId="4F625E7B"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Emergency Vehicles Operator Course/Certification or Michigan Fire Fighter’s Training Council VFIS &amp; McNeil Driver Training Curriculum/Certification </w:t>
      </w:r>
    </w:p>
    <w:p w14:paraId="0BCF85C1" w14:textId="77777777" w:rsidR="00B465C0" w:rsidRPr="00FE05F2" w:rsidRDefault="00B465C0" w:rsidP="00174B3F">
      <w:pPr>
        <w:pStyle w:val="Default"/>
        <w:ind w:left="1440"/>
        <w:rPr>
          <w:rFonts w:asciiTheme="minorHAnsi" w:hAnsiTheme="minorHAnsi"/>
          <w:sz w:val="22"/>
          <w:szCs w:val="22"/>
        </w:rPr>
      </w:pPr>
    </w:p>
    <w:p w14:paraId="334AF443"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b/>
          <w:bCs/>
          <w:sz w:val="22"/>
          <w:szCs w:val="22"/>
        </w:rPr>
        <w:t>EMT and Firefighter</w:t>
      </w:r>
    </w:p>
    <w:p w14:paraId="5D897C30"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Michigan EMT - Basic </w:t>
      </w:r>
    </w:p>
    <w:p w14:paraId="7E6E3312"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Michigan Fire 1 and 2 </w:t>
      </w:r>
    </w:p>
    <w:p w14:paraId="64AA407C"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HAZMAT Operations </w:t>
      </w:r>
    </w:p>
    <w:p w14:paraId="7278B421"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NIMS 700 and 800 </w:t>
      </w:r>
    </w:p>
    <w:p w14:paraId="1BA34316"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ICS 100 </w:t>
      </w:r>
    </w:p>
    <w:p w14:paraId="61516873"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EVOC – Emergency Vehicles Operator Course/Certification </w:t>
      </w:r>
    </w:p>
    <w:p w14:paraId="0B20EC3B"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1+ years of experience as an EMT </w:t>
      </w:r>
    </w:p>
    <w:p w14:paraId="09134EDB" w14:textId="77777777" w:rsidR="00B465C0" w:rsidRPr="00FE05F2" w:rsidRDefault="00B465C0" w:rsidP="00174B3F">
      <w:pPr>
        <w:pStyle w:val="Default"/>
        <w:ind w:left="1440"/>
        <w:rPr>
          <w:rFonts w:asciiTheme="minorHAnsi" w:hAnsiTheme="minorHAnsi"/>
          <w:sz w:val="22"/>
          <w:szCs w:val="22"/>
        </w:rPr>
      </w:pPr>
    </w:p>
    <w:p w14:paraId="44C4DC9C"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b/>
          <w:bCs/>
          <w:sz w:val="22"/>
          <w:szCs w:val="22"/>
        </w:rPr>
        <w:t>Firefighter Supervisor/Office</w:t>
      </w:r>
      <w:r w:rsidRPr="00FE05F2">
        <w:rPr>
          <w:rFonts w:asciiTheme="minorHAnsi" w:hAnsiTheme="minorHAnsi"/>
          <w:sz w:val="22"/>
          <w:szCs w:val="22"/>
        </w:rPr>
        <w:t>r:</w:t>
      </w:r>
    </w:p>
    <w:p w14:paraId="4F50173A"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Michigan Fire 1 and 2 </w:t>
      </w:r>
    </w:p>
    <w:p w14:paraId="4E97DBA5"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Fire Officer 1 (preferred) </w:t>
      </w:r>
    </w:p>
    <w:p w14:paraId="32D21F09"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HAZMAT Operations </w:t>
      </w:r>
    </w:p>
    <w:p w14:paraId="41FD6ACB"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lastRenderedPageBreak/>
        <w:t xml:space="preserve">NIMS 700 and 800 </w:t>
      </w:r>
    </w:p>
    <w:p w14:paraId="31F6D560"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ICS 100 and 200 </w:t>
      </w:r>
    </w:p>
    <w:p w14:paraId="65647F5E"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EVOC – Emergency Vehicles Operator Course/Certification </w:t>
      </w:r>
    </w:p>
    <w:p w14:paraId="5B771B87"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Basic vehicle extrication </w:t>
      </w:r>
    </w:p>
    <w:p w14:paraId="0367F6D8" w14:textId="77777777" w:rsidR="00B465C0" w:rsidRPr="00FE05F2" w:rsidRDefault="00B465C0" w:rsidP="00174B3F">
      <w:pPr>
        <w:pStyle w:val="Default"/>
        <w:ind w:left="1440"/>
        <w:rPr>
          <w:rFonts w:asciiTheme="minorHAnsi" w:hAnsiTheme="minorHAnsi"/>
          <w:sz w:val="22"/>
          <w:szCs w:val="22"/>
        </w:rPr>
      </w:pPr>
      <w:r w:rsidRPr="00FE05F2">
        <w:rPr>
          <w:rFonts w:asciiTheme="minorHAnsi" w:hAnsiTheme="minorHAnsi"/>
          <w:sz w:val="22"/>
          <w:szCs w:val="22"/>
        </w:rPr>
        <w:t xml:space="preserve">3+ years of experience as firefighter </w:t>
      </w:r>
    </w:p>
    <w:p w14:paraId="4675660E" w14:textId="77777777" w:rsidR="00B465C0" w:rsidRPr="00FE05F2" w:rsidRDefault="00B465C0" w:rsidP="00174B3F">
      <w:pPr>
        <w:pStyle w:val="Default"/>
        <w:spacing w:after="120"/>
        <w:ind w:left="1440"/>
        <w:rPr>
          <w:rFonts w:asciiTheme="minorHAnsi" w:hAnsiTheme="minorHAnsi"/>
          <w:sz w:val="22"/>
          <w:szCs w:val="22"/>
        </w:rPr>
      </w:pPr>
      <w:r w:rsidRPr="00FE05F2">
        <w:rPr>
          <w:rFonts w:asciiTheme="minorHAnsi" w:hAnsiTheme="minorHAnsi"/>
          <w:sz w:val="22"/>
          <w:szCs w:val="22"/>
        </w:rPr>
        <w:t>1+ year as a fire supervisor or officer</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B465C0" w:rsidRPr="00FE05F2" w14:paraId="5F0A208F"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D8F9A9" w14:textId="77777777" w:rsidR="00B465C0"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1833137774"/>
                <w14:checkbox>
                  <w14:checked w14:val="0"/>
                  <w14:checkedState w14:val="2612" w14:font="MS Gothic"/>
                  <w14:uncheckedState w14:val="2610" w14:font="MS Gothic"/>
                </w14:checkbox>
              </w:sdtPr>
              <w:sdtEndPr/>
              <w:sdtContent>
                <w:r w:rsidR="00B465C0"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EEE8251" w14:textId="77777777" w:rsidR="00B465C0" w:rsidRPr="00FE05F2" w:rsidRDefault="00B465C0"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B465C0" w:rsidRPr="00FE05F2" w14:paraId="0246827E"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22900490" w14:textId="77777777" w:rsidR="00B465C0"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133386897"/>
                <w14:checkbox>
                  <w14:checked w14:val="0"/>
                  <w14:checkedState w14:val="2612" w14:font="MS Gothic"/>
                  <w14:uncheckedState w14:val="2610" w14:font="MS Gothic"/>
                </w14:checkbox>
              </w:sdtPr>
              <w:sdtEndPr/>
              <w:sdtContent>
                <w:r w:rsidR="00B465C0"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A0BD066" w14:textId="77777777" w:rsidR="00B465C0" w:rsidRPr="00FE05F2" w:rsidRDefault="00B465C0"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B465C0" w:rsidRPr="00FE05F2" w14:paraId="7D95DE4E"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08E068" w14:textId="77777777" w:rsidR="00B465C0" w:rsidRPr="00FE05F2" w:rsidRDefault="00B465C0" w:rsidP="00636F3D">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0D1F00E9" w14:textId="4ACD8B4D" w:rsidR="00063272" w:rsidRPr="00FE05F2" w:rsidRDefault="00063272" w:rsidP="00174B3F">
      <w:pPr>
        <w:pStyle w:val="Default"/>
        <w:spacing w:before="120" w:after="120"/>
        <w:ind w:left="720" w:hanging="432"/>
        <w:rPr>
          <w:rFonts w:asciiTheme="minorHAnsi" w:hAnsiTheme="minorHAnsi"/>
          <w:sz w:val="22"/>
          <w:szCs w:val="22"/>
        </w:rPr>
      </w:pPr>
      <w:r w:rsidRPr="00FE05F2">
        <w:rPr>
          <w:rFonts w:asciiTheme="minorHAnsi" w:hAnsiTheme="minorHAnsi"/>
          <w:b/>
          <w:bCs/>
          <w:sz w:val="22"/>
          <w:szCs w:val="22"/>
        </w:rPr>
        <w:t>3.4</w:t>
      </w:r>
      <w:r w:rsidR="00174B3F">
        <w:rPr>
          <w:rFonts w:asciiTheme="minorHAnsi" w:hAnsiTheme="minorHAnsi"/>
          <w:b/>
          <w:bCs/>
          <w:sz w:val="22"/>
          <w:szCs w:val="22"/>
        </w:rPr>
        <w:t xml:space="preserve"> </w:t>
      </w:r>
      <w:r w:rsidRPr="00FE05F2">
        <w:rPr>
          <w:rFonts w:asciiTheme="minorHAnsi" w:hAnsiTheme="minorHAnsi"/>
          <w:b/>
          <w:bCs/>
          <w:sz w:val="22"/>
          <w:szCs w:val="22"/>
        </w:rPr>
        <w:t xml:space="preserve"> State of Michigan DMVA Staff, Roles and Responsibilities </w:t>
      </w:r>
    </w:p>
    <w:p w14:paraId="7972A8C2" w14:textId="77777777" w:rsidR="00063272" w:rsidRPr="00FE05F2" w:rsidRDefault="00063272" w:rsidP="00174B3F">
      <w:pPr>
        <w:pStyle w:val="Default"/>
        <w:numPr>
          <w:ilvl w:val="0"/>
          <w:numId w:val="40"/>
        </w:numPr>
        <w:spacing w:after="120"/>
        <w:ind w:left="1080"/>
        <w:rPr>
          <w:rFonts w:asciiTheme="minorHAnsi" w:hAnsiTheme="minorHAnsi"/>
          <w:sz w:val="22"/>
          <w:szCs w:val="22"/>
        </w:rPr>
      </w:pPr>
      <w:r w:rsidRPr="00FE05F2">
        <w:rPr>
          <w:rFonts w:asciiTheme="minorHAnsi" w:hAnsiTheme="minorHAnsi"/>
          <w:sz w:val="22"/>
          <w:szCs w:val="22"/>
        </w:rPr>
        <w:t xml:space="preserve">The agency Program Manager may require that the Contractor immediately remove any contractual employee(s) from the agency's premises for just cause. The Contractor will assume </w:t>
      </w:r>
      <w:proofErr w:type="gramStart"/>
      <w:r w:rsidRPr="00FE05F2">
        <w:rPr>
          <w:rFonts w:asciiTheme="minorHAnsi" w:hAnsiTheme="minorHAnsi"/>
          <w:sz w:val="22"/>
          <w:szCs w:val="22"/>
        </w:rPr>
        <w:t>any and all</w:t>
      </w:r>
      <w:proofErr w:type="gramEnd"/>
      <w:r w:rsidRPr="00FE05F2">
        <w:rPr>
          <w:rFonts w:asciiTheme="minorHAnsi" w:hAnsiTheme="minorHAnsi"/>
          <w:sz w:val="22"/>
          <w:szCs w:val="22"/>
        </w:rPr>
        <w:t xml:space="preserve"> responsibilities relating to this removal. </w:t>
      </w:r>
    </w:p>
    <w:p w14:paraId="3EC10A92" w14:textId="77777777" w:rsidR="00063272" w:rsidRPr="00FE05F2" w:rsidRDefault="00063272" w:rsidP="00174B3F">
      <w:pPr>
        <w:pStyle w:val="Default"/>
        <w:numPr>
          <w:ilvl w:val="0"/>
          <w:numId w:val="40"/>
        </w:numPr>
        <w:spacing w:after="120"/>
        <w:ind w:left="1080"/>
        <w:rPr>
          <w:rFonts w:asciiTheme="minorHAnsi" w:hAnsiTheme="minorHAnsi"/>
          <w:sz w:val="22"/>
          <w:szCs w:val="22"/>
        </w:rPr>
      </w:pPr>
      <w:r w:rsidRPr="00FE05F2">
        <w:rPr>
          <w:rFonts w:asciiTheme="minorHAnsi" w:hAnsiTheme="minorHAnsi"/>
          <w:sz w:val="22"/>
          <w:szCs w:val="22"/>
        </w:rPr>
        <w:t xml:space="preserve">The Program Manager will work in conjunction and cooperation with the Contractor to conduct F&amp;ES drills on CG JMTC property which include structural, ARFF and EMS. Fire drills shall occur at main cantonment, GAAF cantonment, GAAF airfield and MATES. Site substitution can be approved by the Program Manager. Coordinate with Program Manager or designee for EMS Response activities. </w:t>
      </w:r>
    </w:p>
    <w:p w14:paraId="0EBF52B1" w14:textId="77777777" w:rsidR="00063272" w:rsidRPr="00FE05F2" w:rsidRDefault="00063272" w:rsidP="00174B3F">
      <w:pPr>
        <w:pStyle w:val="Default"/>
        <w:numPr>
          <w:ilvl w:val="0"/>
          <w:numId w:val="40"/>
        </w:numPr>
        <w:spacing w:after="120"/>
        <w:ind w:left="1080"/>
        <w:rPr>
          <w:rFonts w:asciiTheme="minorHAnsi" w:hAnsiTheme="minorHAnsi"/>
          <w:sz w:val="22"/>
          <w:szCs w:val="22"/>
        </w:rPr>
      </w:pPr>
      <w:r w:rsidRPr="00FE05F2">
        <w:rPr>
          <w:rFonts w:asciiTheme="minorHAnsi" w:hAnsiTheme="minorHAnsi"/>
          <w:sz w:val="22"/>
          <w:szCs w:val="22"/>
        </w:rPr>
        <w:t xml:space="preserve">The Program Manager or designee will coordinate, review, and discuss with Contractor after action to discuss lessons learned from disaster or action to offer recommendations. </w:t>
      </w:r>
    </w:p>
    <w:p w14:paraId="5CD406FF" w14:textId="77777777" w:rsidR="00063272" w:rsidRPr="00FE05F2" w:rsidRDefault="00063272" w:rsidP="00174B3F">
      <w:pPr>
        <w:pStyle w:val="Default"/>
        <w:numPr>
          <w:ilvl w:val="0"/>
          <w:numId w:val="40"/>
        </w:numPr>
        <w:spacing w:after="120"/>
        <w:ind w:left="1080"/>
        <w:rPr>
          <w:rFonts w:asciiTheme="minorHAnsi" w:hAnsiTheme="minorHAnsi"/>
          <w:color w:val="0562C1"/>
          <w:sz w:val="22"/>
          <w:szCs w:val="22"/>
        </w:rPr>
      </w:pPr>
      <w:r w:rsidRPr="00FE05F2">
        <w:rPr>
          <w:rFonts w:asciiTheme="minorHAnsi" w:hAnsiTheme="minorHAnsi"/>
          <w:sz w:val="22"/>
          <w:szCs w:val="22"/>
        </w:rPr>
        <w:t xml:space="preserve">Contractor will provide F&amp;ES reports as required by LARA. Reports provided by Contractor as required by FEMA regulations </w:t>
      </w:r>
      <w:r w:rsidRPr="00FE05F2">
        <w:rPr>
          <w:rFonts w:asciiTheme="minorHAnsi" w:hAnsiTheme="minorHAnsi"/>
          <w:color w:val="0562C1"/>
          <w:sz w:val="22"/>
          <w:szCs w:val="22"/>
        </w:rPr>
        <w:t xml:space="preserve">http://www.fema.gov/library/view </w:t>
      </w:r>
    </w:p>
    <w:p w14:paraId="4D1D5567" w14:textId="77777777" w:rsidR="00063272" w:rsidRPr="00FE05F2" w:rsidRDefault="00063272" w:rsidP="00174B3F">
      <w:pPr>
        <w:pStyle w:val="Default"/>
        <w:numPr>
          <w:ilvl w:val="0"/>
          <w:numId w:val="40"/>
        </w:numPr>
        <w:spacing w:after="120"/>
        <w:ind w:left="1080"/>
        <w:rPr>
          <w:rFonts w:asciiTheme="minorHAnsi" w:hAnsiTheme="minorHAnsi"/>
          <w:sz w:val="22"/>
          <w:szCs w:val="22"/>
        </w:rPr>
      </w:pPr>
      <w:r w:rsidRPr="00FE05F2">
        <w:rPr>
          <w:rFonts w:asciiTheme="minorHAnsi" w:hAnsiTheme="minorHAnsi"/>
          <w:sz w:val="22"/>
          <w:szCs w:val="22"/>
        </w:rPr>
        <w:t xml:space="preserve">Coordinate once a month with Contractor to provide upcoming unit load and training activity. </w:t>
      </w:r>
    </w:p>
    <w:p w14:paraId="7962386A" w14:textId="1EE328B6" w:rsidR="00063272" w:rsidRPr="00FE05F2" w:rsidRDefault="00966845" w:rsidP="00174B3F">
      <w:pPr>
        <w:pStyle w:val="Default"/>
        <w:numPr>
          <w:ilvl w:val="0"/>
          <w:numId w:val="40"/>
        </w:numPr>
        <w:spacing w:before="120" w:after="120"/>
        <w:ind w:left="1080"/>
        <w:rPr>
          <w:rFonts w:asciiTheme="minorHAnsi" w:hAnsiTheme="minorHAnsi"/>
          <w:b/>
          <w:bCs/>
          <w:sz w:val="22"/>
          <w:szCs w:val="22"/>
        </w:rPr>
      </w:pPr>
      <w:r w:rsidRPr="00FE05F2">
        <w:rPr>
          <w:rFonts w:asciiTheme="minorHAnsi" w:hAnsiTheme="minorHAnsi"/>
          <w:sz w:val="22"/>
          <w:szCs w:val="22"/>
        </w:rPr>
        <w:t xml:space="preserve">The agency </w:t>
      </w:r>
      <w:proofErr w:type="gramStart"/>
      <w:r w:rsidRPr="00FE05F2">
        <w:rPr>
          <w:rFonts w:asciiTheme="minorHAnsi" w:hAnsiTheme="minorHAnsi"/>
          <w:sz w:val="22"/>
          <w:szCs w:val="22"/>
        </w:rPr>
        <w:t>shall</w:t>
      </w:r>
      <w:proofErr w:type="gramEnd"/>
      <w:r w:rsidRPr="00FE05F2">
        <w:rPr>
          <w:rFonts w:asciiTheme="minorHAnsi" w:hAnsiTheme="minorHAnsi"/>
          <w:sz w:val="22"/>
          <w:szCs w:val="22"/>
        </w:rPr>
        <w:t xml:space="preserve"> provide facility space located on Camp Grayling, </w:t>
      </w:r>
      <w:r w:rsidR="00063272" w:rsidRPr="00FE05F2">
        <w:rPr>
          <w:rFonts w:asciiTheme="minorHAnsi" w:hAnsiTheme="minorHAnsi"/>
          <w:sz w:val="22"/>
          <w:szCs w:val="22"/>
        </w:rPr>
        <w:t xml:space="preserve"> main cantonment within Building 39 for staging of personnel and equipment. The Contractor will have use of a 2 bays and one administrative area, and shared use of common areas, including showers and bathrooms. The building will be shared with military personnel. Barrack 217Q will be provided for sleeping quarters.</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063272" w:rsidRPr="00FE05F2" w14:paraId="41DBB515"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1B3F35" w14:textId="77777777" w:rsidR="00063272"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1677643333"/>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854A21A" w14:textId="77777777" w:rsidR="00063272" w:rsidRPr="00FE05F2" w:rsidRDefault="00063272"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063272" w:rsidRPr="00FE05F2" w14:paraId="39FB7D41"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24BEC737" w14:textId="77777777" w:rsidR="00063272"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638228263"/>
                <w14:checkbox>
                  <w14:checked w14:val="0"/>
                  <w14:checkedState w14:val="2612" w14:font="MS Gothic"/>
                  <w14:uncheckedState w14:val="2610" w14:font="MS Gothic"/>
                </w14:checkbox>
              </w:sdtPr>
              <w:sdtEndPr/>
              <w:sdtContent>
                <w:r w:rsidR="00063272"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5ED41A0"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063272" w:rsidRPr="00FE05F2" w14:paraId="3F0B6FE0"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000F032" w14:textId="77777777" w:rsidR="00063272" w:rsidRPr="00FE05F2" w:rsidRDefault="00063272" w:rsidP="00636F3D">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p w14:paraId="54964D7B" w14:textId="6337E152" w:rsidR="008932E3" w:rsidRPr="00FE05F2" w:rsidRDefault="008932E3" w:rsidP="00174B3F">
      <w:pPr>
        <w:pStyle w:val="Heading3"/>
        <w:numPr>
          <w:ilvl w:val="1"/>
          <w:numId w:val="48"/>
        </w:numPr>
        <w:ind w:left="720" w:hanging="432"/>
        <w:rPr>
          <w:rFonts w:asciiTheme="minorHAnsi" w:hAnsiTheme="minorHAnsi"/>
        </w:rPr>
      </w:pPr>
      <w:r w:rsidRPr="00FE05F2">
        <w:rPr>
          <w:rFonts w:asciiTheme="minorHAnsi" w:hAnsiTheme="minorHAnsi"/>
        </w:rPr>
        <w:t>Disclosure of Subcontractors</w:t>
      </w:r>
    </w:p>
    <w:p w14:paraId="019A133E" w14:textId="77777777" w:rsidR="00652557" w:rsidRPr="00FE05F2" w:rsidRDefault="00DD7AFB" w:rsidP="00174B3F">
      <w:pPr>
        <w:pStyle w:val="Body"/>
        <w:ind w:left="288"/>
        <w:rPr>
          <w:rFonts w:asciiTheme="minorHAnsi" w:hAnsiTheme="minorHAnsi"/>
        </w:rPr>
      </w:pPr>
      <w:r w:rsidRPr="00FE05F2">
        <w:rPr>
          <w:rFonts w:asciiTheme="minorHAnsi" w:hAnsiTheme="minorHAnsi"/>
        </w:rPr>
        <w:t xml:space="preserve">No subcontractors will be used in the execution of this contract. </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652557" w:rsidRPr="00FE05F2" w14:paraId="17902826" w14:textId="77777777" w:rsidTr="00966845">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B5EC3ED" w14:textId="77777777" w:rsidR="00652557" w:rsidRPr="00FE05F2" w:rsidRDefault="00F0642A" w:rsidP="00636F3D">
            <w:pPr>
              <w:pStyle w:val="TableBody"/>
              <w:rPr>
                <w:rFonts w:asciiTheme="minorHAnsi" w:hAnsiTheme="minorHAnsi"/>
                <w:b/>
                <w:bCs/>
              </w:rPr>
            </w:pPr>
            <w:sdt>
              <w:sdtPr>
                <w:rPr>
                  <w:rFonts w:asciiTheme="minorHAnsi" w:hAnsiTheme="minorHAnsi"/>
                </w:rPr>
                <w:id w:val="499238980"/>
                <w14:checkbox>
                  <w14:checked w14:val="0"/>
                  <w14:checkedState w14:val="2612" w14:font="MS Gothic"/>
                  <w14:uncheckedState w14:val="2610" w14:font="MS Gothic"/>
                </w14:checkbox>
              </w:sdtPr>
              <w:sdtEndPr/>
              <w:sdtContent>
                <w:r w:rsidR="00652557"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D8F2521" w14:textId="77777777" w:rsidR="00652557" w:rsidRPr="00FE05F2" w:rsidRDefault="00652557" w:rsidP="00636F3D">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652557" w:rsidRPr="00FE05F2" w14:paraId="7FF993C6" w14:textId="77777777" w:rsidTr="00966845">
        <w:trPr>
          <w:cantSplit/>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610662" w14:textId="77777777" w:rsidR="00652557" w:rsidRPr="00FE05F2" w:rsidRDefault="00F0642A" w:rsidP="00636F3D">
            <w:pPr>
              <w:pStyle w:val="TableBody"/>
              <w:rPr>
                <w:rFonts w:asciiTheme="minorHAnsi" w:hAnsiTheme="minorHAnsi"/>
              </w:rPr>
            </w:pPr>
            <w:sdt>
              <w:sdtPr>
                <w:rPr>
                  <w:rFonts w:asciiTheme="minorHAnsi" w:hAnsiTheme="minorHAnsi"/>
                </w:rPr>
                <w:id w:val="1262339123"/>
                <w14:checkbox>
                  <w14:checked w14:val="0"/>
                  <w14:checkedState w14:val="2612" w14:font="MS Gothic"/>
                  <w14:uncheckedState w14:val="2610" w14:font="MS Gothic"/>
                </w14:checkbox>
              </w:sdtPr>
              <w:sdtEndPr/>
              <w:sdtContent>
                <w:r w:rsidR="00652557"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53EA980" w14:textId="77777777" w:rsidR="00652557" w:rsidRPr="00FE05F2" w:rsidRDefault="00652557" w:rsidP="00636F3D">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652557" w:rsidRPr="00FE05F2" w14:paraId="3867D32B" w14:textId="77777777" w:rsidTr="00966845">
        <w:trPr>
          <w:cantSplit/>
        </w:trPr>
        <w:tc>
          <w:tcPr>
            <w:tcW w:w="101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4A711EF" w14:textId="77777777" w:rsidR="00652557" w:rsidRPr="00FE05F2" w:rsidRDefault="00652557" w:rsidP="00636F3D">
            <w:pPr>
              <w:pStyle w:val="TableBody"/>
              <w:rPr>
                <w:rFonts w:asciiTheme="minorHAnsi" w:eastAsia="Times" w:hAnsiTheme="minorHAnsi"/>
              </w:rPr>
            </w:pPr>
            <w:r w:rsidRPr="00FE05F2">
              <w:rPr>
                <w:rFonts w:asciiTheme="minorHAnsi" w:eastAsia="Times" w:hAnsiTheme="minorHAnsi"/>
                <w:b/>
                <w:bCs/>
              </w:rPr>
              <w:t>List all exception(s):</w:t>
            </w:r>
          </w:p>
        </w:tc>
      </w:tr>
    </w:tbl>
    <w:p w14:paraId="659FEF07" w14:textId="3EBE284B" w:rsidR="00966845" w:rsidRPr="00FE05F2" w:rsidRDefault="00966845" w:rsidP="00174B3F">
      <w:pPr>
        <w:pStyle w:val="Default"/>
        <w:spacing w:before="120" w:after="120"/>
        <w:ind w:left="720" w:hanging="432"/>
        <w:rPr>
          <w:rFonts w:asciiTheme="minorHAnsi" w:hAnsiTheme="minorHAnsi"/>
          <w:sz w:val="22"/>
          <w:szCs w:val="22"/>
        </w:rPr>
      </w:pPr>
      <w:r w:rsidRPr="00FE05F2">
        <w:rPr>
          <w:rFonts w:asciiTheme="minorHAnsi" w:hAnsiTheme="minorHAnsi"/>
          <w:b/>
          <w:bCs/>
          <w:sz w:val="22"/>
          <w:szCs w:val="22"/>
        </w:rPr>
        <w:t>3.6</w:t>
      </w:r>
      <w:r w:rsidR="00065B83" w:rsidRPr="00FE05F2">
        <w:rPr>
          <w:rFonts w:asciiTheme="minorHAnsi" w:hAnsiTheme="minorHAnsi"/>
          <w:b/>
          <w:bCs/>
          <w:sz w:val="22"/>
          <w:szCs w:val="22"/>
        </w:rPr>
        <w:t xml:space="preserve">     </w:t>
      </w:r>
      <w:r w:rsidRPr="00FE05F2">
        <w:rPr>
          <w:rFonts w:asciiTheme="minorHAnsi" w:hAnsiTheme="minorHAnsi"/>
          <w:b/>
          <w:bCs/>
          <w:sz w:val="22"/>
          <w:szCs w:val="22"/>
        </w:rPr>
        <w:t xml:space="preserve"> </w:t>
      </w:r>
      <w:bookmarkStart w:id="57" w:name="_Hlk220387176"/>
      <w:r w:rsidRPr="00FE05F2">
        <w:rPr>
          <w:rFonts w:asciiTheme="minorHAnsi" w:hAnsiTheme="minorHAnsi"/>
          <w:b/>
          <w:bCs/>
          <w:sz w:val="22"/>
          <w:szCs w:val="22"/>
        </w:rPr>
        <w:t xml:space="preserve">Security </w:t>
      </w:r>
    </w:p>
    <w:p w14:paraId="43A1BB7B" w14:textId="77777777" w:rsidR="00966845" w:rsidRPr="00FE05F2" w:rsidRDefault="00966845" w:rsidP="00174B3F">
      <w:pPr>
        <w:pStyle w:val="Default"/>
        <w:spacing w:after="120"/>
        <w:ind w:left="288"/>
        <w:rPr>
          <w:rFonts w:asciiTheme="minorHAnsi" w:hAnsiTheme="minorHAnsi"/>
          <w:sz w:val="22"/>
          <w:szCs w:val="22"/>
        </w:rPr>
      </w:pPr>
      <w:r w:rsidRPr="00FE05F2">
        <w:rPr>
          <w:rFonts w:asciiTheme="minorHAnsi" w:hAnsiTheme="minorHAnsi"/>
          <w:sz w:val="22"/>
          <w:szCs w:val="22"/>
        </w:rPr>
        <w:t>All Contractor employees shall wear identifying shirts or badges stating their name and the name of the Contractor.</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966845" w:rsidRPr="00FE05F2" w14:paraId="41493031" w14:textId="77777777" w:rsidTr="00966845">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A232A7" w14:textId="77777777" w:rsidR="00966845" w:rsidRPr="00FE05F2" w:rsidRDefault="00F0642A" w:rsidP="009A476A">
            <w:pPr>
              <w:spacing w:before="120"/>
              <w:rPr>
                <w:rFonts w:asciiTheme="minorHAnsi" w:eastAsia="Calibri" w:hAnsiTheme="minorHAnsi" w:cs="Arial"/>
                <w:b/>
                <w:bCs/>
              </w:rPr>
            </w:pPr>
            <w:sdt>
              <w:sdtPr>
                <w:rPr>
                  <w:rFonts w:asciiTheme="minorHAnsi" w:eastAsia="Calibri" w:hAnsiTheme="minorHAnsi" w:cs="Arial"/>
                </w:rPr>
                <w:id w:val="-218447744"/>
                <w14:checkbox>
                  <w14:checked w14:val="0"/>
                  <w14:checkedState w14:val="2612" w14:font="MS Gothic"/>
                  <w14:uncheckedState w14:val="2610" w14:font="MS Gothic"/>
                </w14:checkbox>
              </w:sdtPr>
              <w:sdtEndPr/>
              <w:sdtContent>
                <w:r w:rsidR="00966845"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F7E09C3" w14:textId="77777777" w:rsidR="00966845" w:rsidRPr="00FE05F2" w:rsidRDefault="00966845" w:rsidP="009A476A">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966845" w:rsidRPr="00FE05F2" w14:paraId="0B6CC725" w14:textId="77777777" w:rsidTr="00966845">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2FCAA40A" w14:textId="77777777" w:rsidR="00966845" w:rsidRPr="00FE05F2" w:rsidRDefault="00F0642A" w:rsidP="009A476A">
            <w:pPr>
              <w:spacing w:before="120"/>
              <w:rPr>
                <w:rFonts w:asciiTheme="minorHAnsi" w:eastAsia="Calibri" w:hAnsiTheme="minorHAnsi" w:cs="Arial"/>
              </w:rPr>
            </w:pPr>
            <w:sdt>
              <w:sdtPr>
                <w:rPr>
                  <w:rFonts w:asciiTheme="minorHAnsi" w:eastAsia="Calibri" w:hAnsiTheme="minorHAnsi" w:cs="Arial"/>
                </w:rPr>
                <w:id w:val="1483500725"/>
                <w14:checkbox>
                  <w14:checked w14:val="0"/>
                  <w14:checkedState w14:val="2612" w14:font="MS Gothic"/>
                  <w14:uncheckedState w14:val="2610" w14:font="MS Gothic"/>
                </w14:checkbox>
              </w:sdtPr>
              <w:sdtEndPr/>
              <w:sdtContent>
                <w:r w:rsidR="00966845"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C03DE1D" w14:textId="77777777" w:rsidR="00966845" w:rsidRPr="00FE05F2" w:rsidRDefault="00966845" w:rsidP="009A476A">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966845" w:rsidRPr="00FE05F2" w14:paraId="66662D65" w14:textId="77777777" w:rsidTr="00966845">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208A4A" w14:textId="77777777" w:rsidR="00966845" w:rsidRPr="00FE05F2" w:rsidRDefault="00966845" w:rsidP="009A476A">
            <w:pPr>
              <w:spacing w:before="120" w:after="0"/>
              <w:rPr>
                <w:rFonts w:asciiTheme="minorHAnsi" w:eastAsia="Times" w:hAnsiTheme="minorHAnsi" w:cs="Arial"/>
              </w:rPr>
            </w:pPr>
            <w:r w:rsidRPr="00FE05F2">
              <w:rPr>
                <w:rFonts w:asciiTheme="minorHAnsi" w:eastAsia="Times" w:hAnsiTheme="minorHAnsi" w:cs="Arial"/>
                <w:b/>
                <w:bCs/>
              </w:rPr>
              <w:t>List all exception(s):</w:t>
            </w:r>
          </w:p>
        </w:tc>
      </w:tr>
    </w:tbl>
    <w:bookmarkEnd w:id="57"/>
    <w:p w14:paraId="09D700E8" w14:textId="3585948C" w:rsidR="008932E3" w:rsidRPr="00FE05F2" w:rsidRDefault="00652557" w:rsidP="00174B3F">
      <w:pPr>
        <w:pStyle w:val="Body"/>
        <w:ind w:left="720" w:hanging="432"/>
        <w:rPr>
          <w:rFonts w:asciiTheme="minorHAnsi" w:hAnsiTheme="minorHAnsi"/>
          <w:b/>
          <w:bCs/>
        </w:rPr>
      </w:pPr>
      <w:r w:rsidRPr="00FE05F2">
        <w:rPr>
          <w:rFonts w:asciiTheme="minorHAnsi" w:hAnsiTheme="minorHAnsi"/>
          <w:b/>
          <w:bCs/>
        </w:rPr>
        <w:t>3.</w:t>
      </w:r>
      <w:r w:rsidR="00065B83" w:rsidRPr="00FE05F2">
        <w:rPr>
          <w:rFonts w:asciiTheme="minorHAnsi" w:hAnsiTheme="minorHAnsi"/>
          <w:b/>
          <w:bCs/>
        </w:rPr>
        <w:t>7</w:t>
      </w:r>
      <w:r w:rsidR="006079D3" w:rsidRPr="00FE05F2">
        <w:rPr>
          <w:rFonts w:asciiTheme="minorHAnsi" w:hAnsiTheme="minorHAnsi"/>
          <w:b/>
          <w:bCs/>
        </w:rPr>
        <w:tab/>
      </w:r>
      <w:r w:rsidRPr="00FE05F2">
        <w:rPr>
          <w:rFonts w:asciiTheme="minorHAnsi" w:hAnsiTheme="minorHAnsi"/>
          <w:b/>
          <w:bCs/>
        </w:rPr>
        <w:t xml:space="preserve"> </w:t>
      </w:r>
      <w:r w:rsidR="008932E3" w:rsidRPr="00FE05F2">
        <w:rPr>
          <w:rFonts w:asciiTheme="minorHAnsi" w:hAnsiTheme="minorHAnsi"/>
          <w:b/>
          <w:bCs/>
        </w:rPr>
        <w:t>Price Term</w:t>
      </w:r>
    </w:p>
    <w:p w14:paraId="7BB8E0F5" w14:textId="77777777" w:rsidR="008932E3" w:rsidRPr="00FE05F2" w:rsidRDefault="008932E3" w:rsidP="00174B3F">
      <w:pPr>
        <w:pStyle w:val="Body"/>
        <w:ind w:left="720" w:hanging="432"/>
        <w:rPr>
          <w:rFonts w:asciiTheme="minorHAnsi" w:hAnsiTheme="minorHAnsi"/>
        </w:rPr>
      </w:pPr>
      <w:bookmarkStart w:id="58" w:name="_Hlk155256111"/>
      <w:r w:rsidRPr="00FE05F2">
        <w:rPr>
          <w:rFonts w:asciiTheme="minorHAnsi" w:hAnsiTheme="minorHAnsi"/>
        </w:rPr>
        <w:t>Pricing is firm for the entire length of the Contract.</w:t>
      </w:r>
    </w:p>
    <w:tbl>
      <w:tblPr>
        <w:tblW w:w="10080" w:type="dxa"/>
        <w:tblCellMar>
          <w:left w:w="0" w:type="dxa"/>
          <w:right w:w="0" w:type="dxa"/>
        </w:tblCellMar>
        <w:tblLook w:val="04A0" w:firstRow="1" w:lastRow="0" w:firstColumn="1" w:lastColumn="0" w:noHBand="0" w:noVBand="1"/>
      </w:tblPr>
      <w:tblGrid>
        <w:gridCol w:w="498"/>
        <w:gridCol w:w="9582"/>
      </w:tblGrid>
      <w:tr w:rsidR="008932E3" w:rsidRPr="00FE05F2" w14:paraId="12A09220" w14:textId="77777777" w:rsidTr="00C12CEE">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8"/>
          <w:p w14:paraId="17C63ADD" w14:textId="77777777" w:rsidR="008932E3" w:rsidRPr="00FE05F2" w:rsidRDefault="00F0642A" w:rsidP="008057B3">
            <w:pPr>
              <w:pStyle w:val="TableBody"/>
              <w:rPr>
                <w:rFonts w:asciiTheme="minorHAnsi" w:hAnsiTheme="minorHAnsi"/>
                <w:b/>
                <w:bCs/>
              </w:rPr>
            </w:pPr>
            <w:sdt>
              <w:sdtPr>
                <w:rPr>
                  <w:rFonts w:asciiTheme="minorHAnsi" w:hAnsiTheme="minorHAnsi"/>
                </w:rPr>
                <w:id w:val="1757169773"/>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CCECAE"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37E1D2CF" w14:textId="77777777" w:rsidTr="00C12CEE">
        <w:trPr>
          <w:cantSplit/>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1290F8" w14:textId="77777777" w:rsidR="008932E3" w:rsidRPr="00FE05F2" w:rsidRDefault="00F0642A" w:rsidP="008057B3">
            <w:pPr>
              <w:pStyle w:val="TableBody"/>
              <w:rPr>
                <w:rFonts w:asciiTheme="minorHAnsi" w:hAnsiTheme="minorHAnsi"/>
              </w:rPr>
            </w:pPr>
            <w:sdt>
              <w:sdtPr>
                <w:rPr>
                  <w:rFonts w:asciiTheme="minorHAnsi" w:hAnsiTheme="minorHAnsi"/>
                </w:rPr>
                <w:id w:val="1830478117"/>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504E8A"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41D808AB" w14:textId="77777777" w:rsidTr="00C12CEE">
        <w:trPr>
          <w:cantSplit/>
        </w:trPr>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D611E65"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bl>
    <w:p w14:paraId="5DF6E480" w14:textId="77777777" w:rsidR="008932E3" w:rsidRPr="00FE05F2" w:rsidRDefault="008932E3" w:rsidP="001C28E2">
      <w:pPr>
        <w:pStyle w:val="Heading20"/>
        <w:numPr>
          <w:ilvl w:val="0"/>
          <w:numId w:val="28"/>
        </w:numPr>
        <w:ind w:left="216"/>
        <w:rPr>
          <w:rFonts w:asciiTheme="minorHAnsi" w:hAnsiTheme="minorHAnsi"/>
        </w:rPr>
      </w:pPr>
      <w:r w:rsidRPr="00FE05F2">
        <w:rPr>
          <w:rFonts w:asciiTheme="minorHAnsi" w:hAnsiTheme="minorHAnsi"/>
        </w:rPr>
        <w:t>Ordering</w:t>
      </w:r>
    </w:p>
    <w:p w14:paraId="63A8DD76" w14:textId="77777777" w:rsidR="008932E3" w:rsidRPr="00FE05F2" w:rsidRDefault="008932E3" w:rsidP="001C28E2">
      <w:pPr>
        <w:pStyle w:val="Heading3"/>
        <w:numPr>
          <w:ilvl w:val="1"/>
          <w:numId w:val="28"/>
        </w:numPr>
        <w:ind w:left="720" w:hanging="432"/>
        <w:rPr>
          <w:rFonts w:asciiTheme="minorHAnsi" w:hAnsiTheme="minorHAnsi"/>
        </w:rPr>
      </w:pPr>
      <w:r w:rsidRPr="00FE05F2">
        <w:rPr>
          <w:rFonts w:asciiTheme="minorHAnsi" w:hAnsiTheme="minorHAnsi"/>
        </w:rPr>
        <w:t>Authorizing Document</w:t>
      </w:r>
    </w:p>
    <w:p w14:paraId="15CB3458" w14:textId="37B38FF5" w:rsidR="008932E3" w:rsidRPr="00FE05F2" w:rsidRDefault="008932E3" w:rsidP="008057B3">
      <w:pPr>
        <w:pStyle w:val="Body"/>
        <w:rPr>
          <w:rFonts w:asciiTheme="minorHAnsi" w:hAnsiTheme="minorHAnsi"/>
        </w:rPr>
      </w:pPr>
      <w:r w:rsidRPr="00FE05F2">
        <w:rPr>
          <w:rFonts w:asciiTheme="minorHAnsi" w:hAnsiTheme="minorHAnsi"/>
        </w:rPr>
        <w:t>The appropriate authorizing document for the Contract will be</w:t>
      </w:r>
      <w:r w:rsidR="00DE758D" w:rsidRPr="00FE05F2">
        <w:rPr>
          <w:rFonts w:asciiTheme="minorHAnsi" w:hAnsiTheme="minorHAnsi"/>
        </w:rPr>
        <w:t xml:space="preserve"> a Delivery Order.</w:t>
      </w:r>
    </w:p>
    <w:tbl>
      <w:tblPr>
        <w:tblW w:w="10080" w:type="dxa"/>
        <w:tblCellMar>
          <w:left w:w="0" w:type="dxa"/>
          <w:right w:w="0" w:type="dxa"/>
        </w:tblCellMar>
        <w:tblLook w:val="04A0" w:firstRow="1" w:lastRow="0" w:firstColumn="1" w:lastColumn="0" w:noHBand="0" w:noVBand="1"/>
      </w:tblPr>
      <w:tblGrid>
        <w:gridCol w:w="498"/>
        <w:gridCol w:w="9582"/>
      </w:tblGrid>
      <w:tr w:rsidR="008932E3" w:rsidRPr="00FE05F2" w14:paraId="1DC17F10"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3D143" w14:textId="77777777" w:rsidR="008932E3" w:rsidRPr="00FE05F2" w:rsidRDefault="00F0642A" w:rsidP="008057B3">
            <w:pPr>
              <w:pStyle w:val="TableBody"/>
              <w:rPr>
                <w:rFonts w:asciiTheme="minorHAnsi" w:hAnsiTheme="minorHAnsi"/>
                <w:b/>
                <w:bCs/>
              </w:rPr>
            </w:pPr>
            <w:sdt>
              <w:sdtPr>
                <w:rPr>
                  <w:rFonts w:asciiTheme="minorHAnsi" w:hAnsiTheme="minorHAnsi"/>
                </w:rPr>
                <w:id w:val="388616419"/>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A9FC125"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4C438E49"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343B64" w14:textId="77777777" w:rsidR="008932E3" w:rsidRPr="00FE05F2" w:rsidRDefault="00F0642A" w:rsidP="008057B3">
            <w:pPr>
              <w:pStyle w:val="TableBody"/>
              <w:rPr>
                <w:rFonts w:asciiTheme="minorHAnsi" w:hAnsiTheme="minorHAnsi"/>
              </w:rPr>
            </w:pPr>
            <w:sdt>
              <w:sdtPr>
                <w:rPr>
                  <w:rFonts w:asciiTheme="minorHAnsi" w:hAnsiTheme="minorHAnsi"/>
                </w:rPr>
                <w:id w:val="1507482304"/>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5D7361C"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30F134AF" w14:textId="77777777" w:rsidTr="002E01C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B6769C"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r w:rsidR="008932E3" w:rsidRPr="00FE05F2" w14:paraId="5617DA66" w14:textId="77777777" w:rsidTr="002E01C9">
        <w:tc>
          <w:tcPr>
            <w:tcW w:w="9468"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1262099F" w14:textId="2D9A212B" w:rsidR="008932E3" w:rsidRPr="00FE05F2" w:rsidRDefault="008932E3" w:rsidP="008057B3">
            <w:pPr>
              <w:pStyle w:val="TableBody"/>
              <w:rPr>
                <w:rFonts w:asciiTheme="minorHAnsi" w:hAnsiTheme="minorHAnsi"/>
              </w:rPr>
            </w:pPr>
            <w:r w:rsidRPr="00FE05F2">
              <w:rPr>
                <w:rFonts w:asciiTheme="minorHAnsi" w:eastAsia="Times" w:hAnsiTheme="minorHAnsi"/>
                <w:b/>
                <w:bCs/>
              </w:rPr>
              <w:t>Bidder must describe how they comply with the above requirement(s):</w:t>
            </w:r>
          </w:p>
        </w:tc>
      </w:tr>
    </w:tbl>
    <w:p w14:paraId="77342B36" w14:textId="446AD48C" w:rsidR="008932E3" w:rsidRPr="00FE05F2" w:rsidRDefault="008932E3" w:rsidP="001C28E2">
      <w:pPr>
        <w:pStyle w:val="Heading20"/>
        <w:numPr>
          <w:ilvl w:val="0"/>
          <w:numId w:val="28"/>
        </w:numPr>
        <w:ind w:left="288" w:hanging="432"/>
        <w:rPr>
          <w:rFonts w:asciiTheme="minorHAnsi" w:hAnsiTheme="minorHAnsi"/>
        </w:rPr>
      </w:pPr>
      <w:r w:rsidRPr="00FE05F2">
        <w:rPr>
          <w:rFonts w:asciiTheme="minorHAnsi" w:hAnsiTheme="minorHAnsi"/>
        </w:rPr>
        <w:t>Invoice and Payment</w:t>
      </w:r>
    </w:p>
    <w:p w14:paraId="276ABD57" w14:textId="77777777" w:rsidR="008932E3" w:rsidRPr="00FE05F2" w:rsidRDefault="008932E3" w:rsidP="001C28E2">
      <w:pPr>
        <w:pStyle w:val="Heading3"/>
        <w:numPr>
          <w:ilvl w:val="1"/>
          <w:numId w:val="28"/>
        </w:numPr>
        <w:ind w:left="720" w:hanging="432"/>
        <w:rPr>
          <w:rFonts w:asciiTheme="minorHAnsi" w:hAnsiTheme="minorHAnsi"/>
        </w:rPr>
      </w:pPr>
      <w:r w:rsidRPr="00FE05F2">
        <w:rPr>
          <w:rFonts w:asciiTheme="minorHAnsi" w:hAnsiTheme="minorHAnsi"/>
        </w:rPr>
        <w:t>Invoice Requirements</w:t>
      </w:r>
    </w:p>
    <w:p w14:paraId="406D1D6E" w14:textId="39FF7BBE" w:rsidR="00DE758D" w:rsidRPr="00FE05F2" w:rsidRDefault="00DE758D" w:rsidP="001C28E2">
      <w:pPr>
        <w:pStyle w:val="Default"/>
        <w:spacing w:before="120" w:after="120"/>
        <w:ind w:left="720" w:hanging="432"/>
        <w:rPr>
          <w:rFonts w:asciiTheme="minorHAnsi" w:hAnsiTheme="minorHAnsi"/>
          <w:sz w:val="22"/>
          <w:szCs w:val="22"/>
        </w:rPr>
      </w:pPr>
      <w:r w:rsidRPr="00FE05F2">
        <w:rPr>
          <w:rFonts w:asciiTheme="minorHAnsi" w:hAnsiTheme="minorHAnsi"/>
          <w:sz w:val="22"/>
          <w:szCs w:val="22"/>
        </w:rPr>
        <w:t xml:space="preserve">All invoices submitted to the State must include: </w:t>
      </w:r>
    </w:p>
    <w:p w14:paraId="350EE911"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 xml:space="preserve">Date of service </w:t>
      </w:r>
    </w:p>
    <w:p w14:paraId="180FFE6E"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 xml:space="preserve">Delivery Order Number (DOC </w:t>
      </w:r>
      <w:proofErr w:type="gramStart"/>
      <w:r w:rsidRPr="00FE05F2">
        <w:rPr>
          <w:rFonts w:asciiTheme="minorHAnsi" w:hAnsiTheme="minorHAnsi"/>
          <w:sz w:val="22"/>
          <w:szCs w:val="22"/>
        </w:rPr>
        <w:t>ID#)</w:t>
      </w:r>
      <w:proofErr w:type="gramEnd"/>
      <w:r w:rsidRPr="00FE05F2">
        <w:rPr>
          <w:rFonts w:asciiTheme="minorHAnsi" w:hAnsiTheme="minorHAnsi"/>
          <w:sz w:val="22"/>
          <w:szCs w:val="22"/>
        </w:rPr>
        <w:t xml:space="preserve"> </w:t>
      </w:r>
    </w:p>
    <w:p w14:paraId="38A07FDA"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 xml:space="preserve">Quantity </w:t>
      </w:r>
    </w:p>
    <w:p w14:paraId="0055A963"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 xml:space="preserve">Description of all Contract Activities performed </w:t>
      </w:r>
    </w:p>
    <w:p w14:paraId="714FF09C"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 xml:space="preserve">Unit price </w:t>
      </w:r>
    </w:p>
    <w:p w14:paraId="22CE92FA" w14:textId="77777777" w:rsidR="00DE758D" w:rsidRPr="00FE05F2" w:rsidRDefault="00DE758D" w:rsidP="00174B3F">
      <w:pPr>
        <w:pStyle w:val="Default"/>
        <w:numPr>
          <w:ilvl w:val="0"/>
          <w:numId w:val="43"/>
        </w:numPr>
        <w:ind w:left="1152" w:hanging="432"/>
        <w:rPr>
          <w:rFonts w:asciiTheme="minorHAnsi" w:hAnsiTheme="minorHAnsi"/>
          <w:sz w:val="22"/>
          <w:szCs w:val="22"/>
        </w:rPr>
      </w:pPr>
      <w:r w:rsidRPr="00FE05F2">
        <w:rPr>
          <w:rFonts w:asciiTheme="minorHAnsi" w:hAnsiTheme="minorHAnsi"/>
          <w:sz w:val="22"/>
          <w:szCs w:val="22"/>
        </w:rPr>
        <w:t>Total price</w:t>
      </w:r>
    </w:p>
    <w:p w14:paraId="69E93DE2" w14:textId="77777777" w:rsidR="00DE758D" w:rsidRPr="00FE05F2" w:rsidRDefault="00DE758D" w:rsidP="001C28E2">
      <w:pPr>
        <w:pStyle w:val="Default"/>
        <w:spacing w:before="120" w:after="120"/>
        <w:ind w:left="720" w:hanging="432"/>
        <w:rPr>
          <w:rFonts w:asciiTheme="minorHAnsi" w:hAnsiTheme="minorHAnsi"/>
          <w:sz w:val="22"/>
          <w:szCs w:val="22"/>
        </w:rPr>
      </w:pPr>
      <w:r w:rsidRPr="00FE05F2">
        <w:rPr>
          <w:rFonts w:asciiTheme="minorHAnsi" w:hAnsiTheme="minorHAnsi"/>
          <w:sz w:val="22"/>
          <w:szCs w:val="22"/>
        </w:rPr>
        <w:t xml:space="preserve">Overtime, holiday pay, and travel expenses will not be paid. </w:t>
      </w:r>
    </w:p>
    <w:p w14:paraId="33F808BB" w14:textId="77777777" w:rsidR="00DE758D" w:rsidRPr="00FE05F2" w:rsidRDefault="00DE758D" w:rsidP="001C28E2">
      <w:pPr>
        <w:pStyle w:val="Default"/>
        <w:spacing w:before="120" w:after="120"/>
        <w:ind w:left="720" w:hanging="432"/>
        <w:rPr>
          <w:rFonts w:asciiTheme="minorHAnsi" w:hAnsiTheme="minorHAnsi"/>
          <w:sz w:val="22"/>
          <w:szCs w:val="22"/>
        </w:rPr>
      </w:pPr>
      <w:r w:rsidRPr="00FE05F2">
        <w:rPr>
          <w:rFonts w:asciiTheme="minorHAnsi" w:hAnsiTheme="minorHAnsi"/>
          <w:sz w:val="22"/>
          <w:szCs w:val="22"/>
        </w:rPr>
        <w:lastRenderedPageBreak/>
        <w:t xml:space="preserve">Invoices are to be emailed to </w:t>
      </w:r>
      <w:r w:rsidRPr="00FE05F2">
        <w:rPr>
          <w:rFonts w:asciiTheme="minorHAnsi" w:hAnsiTheme="minorHAnsi"/>
          <w:sz w:val="22"/>
          <w:szCs w:val="22"/>
          <w:u w:val="single"/>
        </w:rPr>
        <w:t>DMVA-ACCOUNTSPAYABLE@MICHIGAN.GOV</w:t>
      </w:r>
    </w:p>
    <w:tbl>
      <w:tblPr>
        <w:tblW w:w="10080" w:type="dxa"/>
        <w:tblCellMar>
          <w:left w:w="0" w:type="dxa"/>
          <w:right w:w="0" w:type="dxa"/>
        </w:tblCellMar>
        <w:tblLook w:val="04A0" w:firstRow="1" w:lastRow="0" w:firstColumn="1" w:lastColumn="0" w:noHBand="0" w:noVBand="1"/>
      </w:tblPr>
      <w:tblGrid>
        <w:gridCol w:w="498"/>
        <w:gridCol w:w="9582"/>
      </w:tblGrid>
      <w:tr w:rsidR="008932E3" w:rsidRPr="00FE05F2" w14:paraId="7627D904" w14:textId="77777777" w:rsidTr="00DE758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A8F31F" w14:textId="77777777" w:rsidR="008932E3" w:rsidRPr="00FE05F2" w:rsidRDefault="00F0642A" w:rsidP="008057B3">
            <w:pPr>
              <w:pStyle w:val="TableBody"/>
              <w:rPr>
                <w:rFonts w:asciiTheme="minorHAnsi" w:hAnsiTheme="minorHAnsi"/>
                <w:b/>
                <w:bCs/>
              </w:rPr>
            </w:pPr>
            <w:sdt>
              <w:sdtPr>
                <w:rPr>
                  <w:rFonts w:asciiTheme="minorHAnsi" w:hAnsiTheme="minorHAnsi"/>
                </w:rPr>
                <w:id w:val="2111465010"/>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83DFA6"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0B65AA97" w14:textId="77777777" w:rsidTr="00DE758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BD5614" w14:textId="77777777" w:rsidR="008932E3" w:rsidRPr="00FE05F2" w:rsidRDefault="00F0642A" w:rsidP="008057B3">
            <w:pPr>
              <w:pStyle w:val="TableBody"/>
              <w:rPr>
                <w:rFonts w:asciiTheme="minorHAnsi" w:hAnsiTheme="minorHAnsi"/>
              </w:rPr>
            </w:pPr>
            <w:sdt>
              <w:sdtPr>
                <w:rPr>
                  <w:rFonts w:asciiTheme="minorHAnsi" w:hAnsiTheme="minorHAnsi"/>
                </w:rPr>
                <w:id w:val="1111172896"/>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9C1F33"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100006EC" w14:textId="77777777" w:rsidTr="00DE758D">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4E2C22"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bl>
    <w:p w14:paraId="6C1634CB" w14:textId="77777777" w:rsidR="008932E3" w:rsidRPr="00FE05F2" w:rsidRDefault="008932E3" w:rsidP="001C28E2">
      <w:pPr>
        <w:pStyle w:val="Heading3"/>
        <w:numPr>
          <w:ilvl w:val="1"/>
          <w:numId w:val="28"/>
        </w:numPr>
        <w:ind w:left="720" w:hanging="432"/>
        <w:rPr>
          <w:rFonts w:asciiTheme="minorHAnsi" w:hAnsiTheme="minorHAnsi"/>
        </w:rPr>
      </w:pPr>
      <w:r w:rsidRPr="00FE05F2">
        <w:rPr>
          <w:rFonts w:asciiTheme="minorHAnsi" w:hAnsiTheme="minorHAnsi"/>
        </w:rPr>
        <w:t>Payment Methods</w:t>
      </w:r>
    </w:p>
    <w:p w14:paraId="417C3593" w14:textId="7E7C4125" w:rsidR="00DE758D" w:rsidRPr="00FE05F2" w:rsidRDefault="00DE758D" w:rsidP="001C28E2">
      <w:pPr>
        <w:pStyle w:val="Default"/>
        <w:spacing w:before="120" w:after="120"/>
        <w:ind w:left="288"/>
        <w:rPr>
          <w:rFonts w:asciiTheme="minorHAnsi" w:hAnsiTheme="minorHAnsi"/>
          <w:sz w:val="22"/>
          <w:szCs w:val="22"/>
        </w:rPr>
      </w:pPr>
      <w:r w:rsidRPr="00FE05F2">
        <w:rPr>
          <w:rFonts w:asciiTheme="minorHAnsi" w:hAnsiTheme="minorHAnsi"/>
          <w:sz w:val="22"/>
          <w:szCs w:val="22"/>
        </w:rPr>
        <w:t>The State will make payment for Contract Activities by electronic funds transfer (EFT).</w:t>
      </w:r>
      <w:r w:rsidR="00BE233F" w:rsidRPr="00FE05F2">
        <w:rPr>
          <w:rFonts w:asciiTheme="minorHAnsi" w:hAnsiTheme="minorHAnsi"/>
          <w:sz w:val="22"/>
          <w:szCs w:val="22"/>
        </w:rPr>
        <w:t xml:space="preserve"> The </w:t>
      </w:r>
      <w:r w:rsidRPr="00FE05F2">
        <w:rPr>
          <w:rFonts w:asciiTheme="minorHAnsi" w:hAnsiTheme="minorHAnsi"/>
          <w:sz w:val="22"/>
          <w:szCs w:val="22"/>
        </w:rPr>
        <w:t xml:space="preserve"> </w:t>
      </w:r>
      <w:r w:rsidR="00BE233F" w:rsidRPr="00FE05F2">
        <w:rPr>
          <w:rFonts w:asciiTheme="minorHAnsi" w:hAnsiTheme="minorHAnsi"/>
          <w:sz w:val="22"/>
          <w:szCs w:val="22"/>
        </w:rPr>
        <w:t>T</w:t>
      </w:r>
      <w:r w:rsidRPr="00FE05F2">
        <w:rPr>
          <w:rFonts w:asciiTheme="minorHAnsi" w:hAnsiTheme="minorHAnsi"/>
          <w:sz w:val="22"/>
          <w:szCs w:val="22"/>
        </w:rPr>
        <w:t xml:space="preserve">he Contractor must be registered with the State to accept EFT payments. </w:t>
      </w:r>
    </w:p>
    <w:tbl>
      <w:tblPr>
        <w:tblW w:w="10080" w:type="dxa"/>
        <w:tblCellMar>
          <w:left w:w="0" w:type="dxa"/>
          <w:right w:w="0" w:type="dxa"/>
        </w:tblCellMar>
        <w:tblLook w:val="04A0" w:firstRow="1" w:lastRow="0" w:firstColumn="1" w:lastColumn="0" w:noHBand="0" w:noVBand="1"/>
      </w:tblPr>
      <w:tblGrid>
        <w:gridCol w:w="381"/>
        <w:gridCol w:w="9581"/>
        <w:gridCol w:w="118"/>
      </w:tblGrid>
      <w:tr w:rsidR="006079D3" w:rsidRPr="00FE05F2" w14:paraId="3991D8D7" w14:textId="77777777" w:rsidTr="00BE233F">
        <w:trPr>
          <w:gridAfter w:val="1"/>
          <w:wAfter w:w="118" w:type="dxa"/>
          <w:trHeight w:val="374"/>
        </w:trPr>
        <w:tc>
          <w:tcPr>
            <w:tcW w:w="38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5D04BE" w14:textId="77777777" w:rsidR="006079D3" w:rsidRPr="00FE05F2" w:rsidRDefault="00F0642A" w:rsidP="00636F3D">
            <w:pPr>
              <w:pStyle w:val="TableBody"/>
              <w:rPr>
                <w:rFonts w:asciiTheme="minorHAnsi" w:hAnsiTheme="minorHAnsi"/>
              </w:rPr>
            </w:pPr>
            <w:sdt>
              <w:sdtPr>
                <w:rPr>
                  <w:rFonts w:asciiTheme="minorHAnsi" w:hAnsiTheme="minorHAnsi"/>
                </w:rPr>
                <w:id w:val="782775933"/>
                <w14:checkbox>
                  <w14:checked w14:val="0"/>
                  <w14:checkedState w14:val="2612" w14:font="MS Gothic"/>
                  <w14:uncheckedState w14:val="2610" w14:font="MS Gothic"/>
                </w14:checkbox>
              </w:sdtPr>
              <w:sdtEndPr/>
              <w:sdtContent>
                <w:r w:rsidR="006079D3" w:rsidRPr="00FE05F2">
                  <w:rPr>
                    <w:rFonts w:asciiTheme="minorHAnsi" w:hAnsiTheme="minorHAnsi"/>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D8BDC5E" w14:textId="77777777" w:rsidR="006079D3" w:rsidRPr="00FE05F2" w:rsidRDefault="006079D3" w:rsidP="00636F3D">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6079D3" w:rsidRPr="00FE05F2" w14:paraId="0CE60707" w14:textId="77777777" w:rsidTr="00BE233F">
        <w:trPr>
          <w:gridAfter w:val="1"/>
          <w:wAfter w:w="118" w:type="dxa"/>
          <w:trHeight w:val="374"/>
        </w:trPr>
        <w:tc>
          <w:tcPr>
            <w:tcW w:w="38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389004" w14:textId="77777777" w:rsidR="006079D3" w:rsidRPr="00FE05F2" w:rsidRDefault="00F0642A" w:rsidP="00636F3D">
            <w:pPr>
              <w:pStyle w:val="TableBody"/>
              <w:rPr>
                <w:rFonts w:asciiTheme="minorHAnsi" w:hAnsiTheme="minorHAnsi"/>
              </w:rPr>
            </w:pPr>
            <w:sdt>
              <w:sdtPr>
                <w:rPr>
                  <w:rFonts w:asciiTheme="minorHAnsi" w:hAnsiTheme="minorHAnsi"/>
                </w:rPr>
                <w:id w:val="-1696688301"/>
                <w14:checkbox>
                  <w14:checked w14:val="0"/>
                  <w14:checkedState w14:val="2612" w14:font="MS Gothic"/>
                  <w14:uncheckedState w14:val="2610" w14:font="MS Gothic"/>
                </w14:checkbox>
              </w:sdtPr>
              <w:sdtEndPr/>
              <w:sdtContent>
                <w:r w:rsidR="006079D3" w:rsidRPr="00FE05F2">
                  <w:rPr>
                    <w:rFonts w:asciiTheme="minorHAnsi" w:hAnsiTheme="minorHAnsi"/>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F9B01D" w14:textId="77777777" w:rsidR="006079D3" w:rsidRPr="00FE05F2" w:rsidRDefault="006079D3" w:rsidP="00636F3D">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6079D3" w:rsidRPr="00FE05F2" w14:paraId="29217029" w14:textId="77777777" w:rsidTr="00BE233F">
        <w:tc>
          <w:tcPr>
            <w:tcW w:w="10080"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A85DC0" w14:textId="77777777" w:rsidR="006079D3" w:rsidRPr="00FE05F2" w:rsidRDefault="006079D3" w:rsidP="00636F3D">
            <w:pPr>
              <w:pStyle w:val="TableBody"/>
              <w:rPr>
                <w:rFonts w:asciiTheme="minorHAnsi" w:eastAsia="Times" w:hAnsiTheme="minorHAnsi"/>
              </w:rPr>
            </w:pPr>
            <w:r w:rsidRPr="00FE05F2">
              <w:rPr>
                <w:rFonts w:asciiTheme="minorHAnsi" w:eastAsia="Times" w:hAnsiTheme="minorHAnsi"/>
                <w:b/>
                <w:bCs/>
              </w:rPr>
              <w:t>List all exception(s):</w:t>
            </w:r>
          </w:p>
        </w:tc>
      </w:tr>
      <w:tr w:rsidR="00BE233F" w:rsidRPr="00FE05F2" w14:paraId="6D329511" w14:textId="77777777" w:rsidTr="00BE233F">
        <w:tc>
          <w:tcPr>
            <w:tcW w:w="10080"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00E3C77" w14:textId="77777777" w:rsidR="00BE233F" w:rsidRPr="00FE05F2" w:rsidRDefault="00BE233F" w:rsidP="00636F3D">
            <w:pPr>
              <w:pStyle w:val="TableBody"/>
              <w:rPr>
                <w:rFonts w:asciiTheme="minorHAnsi" w:eastAsia="Times" w:hAnsiTheme="minorHAnsi"/>
                <w:b/>
                <w:bCs/>
              </w:rPr>
            </w:pPr>
          </w:p>
        </w:tc>
      </w:tr>
    </w:tbl>
    <w:p w14:paraId="499C353E" w14:textId="77777777" w:rsidR="008932E3" w:rsidRPr="00FE05F2" w:rsidRDefault="008932E3" w:rsidP="001C28E2">
      <w:pPr>
        <w:pStyle w:val="Heading20"/>
        <w:numPr>
          <w:ilvl w:val="0"/>
          <w:numId w:val="28"/>
        </w:numPr>
        <w:ind w:left="216"/>
        <w:rPr>
          <w:rFonts w:asciiTheme="minorHAnsi" w:hAnsiTheme="minorHAnsi"/>
        </w:rPr>
      </w:pPr>
      <w:r w:rsidRPr="00FE05F2">
        <w:rPr>
          <w:rFonts w:asciiTheme="minorHAnsi" w:hAnsiTheme="minorHAnsi"/>
        </w:rPr>
        <w:t>Procedure</w:t>
      </w:r>
    </w:p>
    <w:p w14:paraId="6C888FBB" w14:textId="77777777" w:rsidR="00DE758D" w:rsidRPr="00FE05F2" w:rsidRDefault="00DE758D" w:rsidP="001C28E2">
      <w:pPr>
        <w:pStyle w:val="Default"/>
        <w:spacing w:after="120"/>
        <w:ind w:left="720" w:hanging="432"/>
        <w:rPr>
          <w:rFonts w:asciiTheme="minorHAnsi" w:hAnsiTheme="minorHAnsi"/>
          <w:sz w:val="22"/>
          <w:szCs w:val="22"/>
        </w:rPr>
      </w:pPr>
      <w:r w:rsidRPr="00FE05F2">
        <w:rPr>
          <w:rFonts w:asciiTheme="minorHAnsi" w:hAnsiTheme="minorHAnsi"/>
          <w:sz w:val="22"/>
          <w:szCs w:val="22"/>
        </w:rPr>
        <w:t xml:space="preserve">Contractor will be paid monthly for all invoices received by the 5th day of the following month. </w:t>
      </w:r>
    </w:p>
    <w:tbl>
      <w:tblPr>
        <w:tblW w:w="10080" w:type="dxa"/>
        <w:tblCellMar>
          <w:left w:w="0" w:type="dxa"/>
          <w:right w:w="0" w:type="dxa"/>
        </w:tblCellMar>
        <w:tblLook w:val="04A0" w:firstRow="1" w:lastRow="0" w:firstColumn="1" w:lastColumn="0" w:noHBand="0" w:noVBand="1"/>
      </w:tblPr>
      <w:tblGrid>
        <w:gridCol w:w="498"/>
        <w:gridCol w:w="9582"/>
      </w:tblGrid>
      <w:tr w:rsidR="008932E3" w:rsidRPr="00FE05F2" w14:paraId="11F186E6" w14:textId="77777777" w:rsidTr="00966845">
        <w:trPr>
          <w:trHeight w:val="374"/>
        </w:trPr>
        <w:tc>
          <w:tcPr>
            <w:tcW w:w="498" w:type="dxa"/>
            <w:tcBorders>
              <w:top w:val="single" w:sz="6"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F70175" w14:textId="06550EFF" w:rsidR="008932E3" w:rsidRPr="00FE05F2" w:rsidRDefault="00F0642A" w:rsidP="008057B3">
            <w:pPr>
              <w:pStyle w:val="TableBody"/>
              <w:rPr>
                <w:rFonts w:asciiTheme="minorHAnsi" w:hAnsiTheme="minorHAnsi"/>
                <w:b/>
                <w:bCs/>
              </w:rPr>
            </w:pPr>
            <w:sdt>
              <w:sdtPr>
                <w:rPr>
                  <w:rFonts w:asciiTheme="minorHAnsi" w:hAnsiTheme="minorHAnsi"/>
                </w:rPr>
                <w:id w:val="-1927570697"/>
                <w14:checkbox>
                  <w14:checked w14:val="0"/>
                  <w14:checkedState w14:val="2612" w14:font="MS Gothic"/>
                  <w14:uncheckedState w14:val="2610" w14:font="MS Gothic"/>
                </w14:checkbox>
              </w:sdtPr>
              <w:sdtEndPr/>
              <w:sdtContent>
                <w:r w:rsidR="00966845" w:rsidRPr="00FE05F2">
                  <w:rPr>
                    <w:rFonts w:asciiTheme="minorHAnsi" w:eastAsia="MS Gothic" w:hAnsiTheme="minorHAnsi"/>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FFD094"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 xml:space="preserve">I have reviewed the above requirement and agree with no exception. </w:t>
            </w:r>
          </w:p>
        </w:tc>
      </w:tr>
      <w:tr w:rsidR="008932E3" w:rsidRPr="00FE05F2" w14:paraId="479D6C8F" w14:textId="77777777" w:rsidTr="00BE233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9D0E3D1" w14:textId="77777777" w:rsidR="008932E3" w:rsidRPr="00FE05F2" w:rsidRDefault="00F0642A" w:rsidP="008057B3">
            <w:pPr>
              <w:pStyle w:val="TableBody"/>
              <w:rPr>
                <w:rFonts w:asciiTheme="minorHAnsi" w:hAnsiTheme="minorHAnsi"/>
              </w:rPr>
            </w:pPr>
            <w:sdt>
              <w:sdtPr>
                <w:rPr>
                  <w:rFonts w:asciiTheme="minorHAnsi" w:hAnsiTheme="minorHAnsi"/>
                </w:rPr>
                <w:id w:val="-1883082458"/>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DC0C6F4"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172DAF26" w14:textId="77777777" w:rsidTr="00BE233F">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5A95B1"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List all exception(s):</w:t>
            </w:r>
          </w:p>
        </w:tc>
      </w:tr>
    </w:tbl>
    <w:p w14:paraId="381AC0F2" w14:textId="77777777" w:rsidR="00DE758D" w:rsidRPr="00FE05F2" w:rsidRDefault="008932E3" w:rsidP="001C28E2">
      <w:pPr>
        <w:pStyle w:val="Heading20"/>
        <w:numPr>
          <w:ilvl w:val="0"/>
          <w:numId w:val="28"/>
        </w:numPr>
        <w:ind w:left="216"/>
        <w:rPr>
          <w:rFonts w:asciiTheme="minorHAnsi" w:hAnsiTheme="minorHAnsi"/>
        </w:rPr>
      </w:pPr>
      <w:r w:rsidRPr="00FE05F2">
        <w:rPr>
          <w:rFonts w:asciiTheme="minorHAnsi" w:hAnsiTheme="minorHAnsi"/>
        </w:rPr>
        <w:t xml:space="preserve">Project </w:t>
      </w:r>
      <w:r w:rsidR="00DE758D" w:rsidRPr="00FE05F2">
        <w:rPr>
          <w:rFonts w:asciiTheme="minorHAnsi" w:hAnsiTheme="minorHAnsi"/>
        </w:rPr>
        <w:t>Management</w:t>
      </w:r>
    </w:p>
    <w:p w14:paraId="4AAF34D7" w14:textId="77777777" w:rsidR="00DE758D" w:rsidRPr="00FE05F2" w:rsidRDefault="00DE758D" w:rsidP="001C28E2">
      <w:pPr>
        <w:pStyle w:val="Default"/>
        <w:numPr>
          <w:ilvl w:val="1"/>
          <w:numId w:val="28"/>
        </w:numPr>
        <w:spacing w:after="120"/>
        <w:ind w:left="720" w:hanging="432"/>
        <w:rPr>
          <w:rFonts w:asciiTheme="minorHAnsi" w:hAnsiTheme="minorHAnsi"/>
          <w:b/>
          <w:bCs/>
          <w:sz w:val="22"/>
          <w:szCs w:val="22"/>
        </w:rPr>
      </w:pPr>
      <w:r w:rsidRPr="00FE05F2">
        <w:rPr>
          <w:rFonts w:asciiTheme="minorHAnsi" w:hAnsiTheme="minorHAnsi"/>
          <w:b/>
          <w:bCs/>
          <w:sz w:val="22"/>
          <w:szCs w:val="22"/>
        </w:rPr>
        <w:t>Project Plan</w:t>
      </w:r>
    </w:p>
    <w:p w14:paraId="00BCE9F3" w14:textId="52F98D51"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The Contractor will provide full time staffing to create one (1) engine company consisting of three (3) firefighters with one (1) firefighter supervisor, twenty-four (24) hours a day, seven (7) days per week, either 1 May through 30 September or 15 May through 15 September, whichever is specified in the final contract. Additional personnel needed </w:t>
      </w:r>
      <w:proofErr w:type="gramStart"/>
      <w:r w:rsidRPr="00FE05F2">
        <w:rPr>
          <w:rFonts w:asciiTheme="minorHAnsi" w:hAnsiTheme="minorHAnsi"/>
          <w:sz w:val="22"/>
          <w:szCs w:val="22"/>
        </w:rPr>
        <w:t>through the use of</w:t>
      </w:r>
      <w:proofErr w:type="gramEnd"/>
      <w:r w:rsidRPr="00FE05F2">
        <w:rPr>
          <w:rFonts w:asciiTheme="minorHAnsi" w:hAnsiTheme="minorHAnsi"/>
          <w:sz w:val="22"/>
          <w:szCs w:val="22"/>
        </w:rPr>
        <w:t xml:space="preserve"> call-in volunteer firefighters required to supplement an active response will not be paid under this contract. </w:t>
      </w:r>
    </w:p>
    <w:p w14:paraId="6A67C526"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The Contractor will provide Structural and Vehicle Fire Protection to all CG JMTC properties within its jurisdiction. Response consistent with Table 1 requirements will be accomplished during the length of the contract terms using full-time on-duty personnel for initial response and mutual aid for full alarm situations. </w:t>
      </w:r>
    </w:p>
    <w:p w14:paraId="2A0333A6"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Contractor will provide ARFF response to all CG JMTC properties within its jurisdiction. Response consistent with Table 1 of DoDI 6055.6 requirements will be accomplished during the length of the contract terms using full-time on-duty personnel for initial response and mutual aid for full alarm situation. Although the use of Structure firefighting apparatus and modified response tactics are acceptable the Contractor should strive to use ARFF specific apparatus and corresponding response tactics. </w:t>
      </w:r>
    </w:p>
    <w:p w14:paraId="57E13B60"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lastRenderedPageBreak/>
        <w:t xml:space="preserve">If the Contractor is unable to meet the requirement of non-transport Emergency Medical Services (BLS with AED) outlined in Table 1 firefighters on shift for this contract will be at a minimum EMT basic licensed. Transport is expected to continue to be provided by Mobile Medical Response. In the event Mobile Medical Response is not available or may not be available in a timely manner, or if the patient or Soldier requires immediate lifesaving transport, at the discretion of the highest medical staff on location, the Contractor can provide the ambulance transport directly to Munson-Grayling Hospital. In the event of this occurrence, the Contractor will back-fill the two personnel transporting the patient to the hospital if available. </w:t>
      </w:r>
    </w:p>
    <w:p w14:paraId="76AFA411"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Contractor will provide Confined Space and Technical Rescue Services </w:t>
      </w:r>
      <w:proofErr w:type="gramStart"/>
      <w:r w:rsidRPr="00FE05F2">
        <w:rPr>
          <w:rFonts w:asciiTheme="minorHAnsi" w:hAnsiTheme="minorHAnsi"/>
          <w:sz w:val="22"/>
          <w:szCs w:val="22"/>
        </w:rPr>
        <w:t>through the use of</w:t>
      </w:r>
      <w:proofErr w:type="gramEnd"/>
      <w:r w:rsidRPr="00FE05F2">
        <w:rPr>
          <w:rFonts w:asciiTheme="minorHAnsi" w:hAnsiTheme="minorHAnsi"/>
          <w:sz w:val="22"/>
          <w:szCs w:val="22"/>
        </w:rPr>
        <w:t xml:space="preserve"> on-duty shift personnel, and call-in/call-back as required to accomplish incident objectives through the term of the contract. Response performance to meet expectations outlined in Table 1. In addition, the Contractor shall have structural fire protection, aircraft crash rescue mutual aid agreements in place with other fire agencies for Rescue Services. </w:t>
      </w:r>
    </w:p>
    <w:p w14:paraId="4B362A58"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Contractor employees will undergo background checks that include checks for criminal history, driver’s license and NCIC. In addition, the background check includes an investigation of the </w:t>
      </w:r>
      <w:proofErr w:type="gramStart"/>
      <w:r w:rsidRPr="00FE05F2">
        <w:rPr>
          <w:rFonts w:asciiTheme="minorHAnsi" w:hAnsiTheme="minorHAnsi"/>
          <w:sz w:val="22"/>
          <w:szCs w:val="22"/>
        </w:rPr>
        <w:t>employees</w:t>
      </w:r>
      <w:proofErr w:type="gramEnd"/>
      <w:r w:rsidRPr="00FE05F2">
        <w:rPr>
          <w:rFonts w:asciiTheme="minorHAnsi" w:hAnsiTheme="minorHAnsi"/>
          <w:sz w:val="22"/>
          <w:szCs w:val="22"/>
        </w:rPr>
        <w:t xml:space="preserve"> past working careers, school attendance and grading, military discharged as honorable only, financial history. Potential employees’ background will be clear of any felony convictions, misdemeanor violent crimes convictions, major driving offenses. The Contractor will provide a letter to the site coordinator on all employees and a summary about the check including Pass or Fail. Information obtained via LEIN can only be used in background investigation and is not to be shared nor reproduced by anyone not LEIN qualified. </w:t>
      </w:r>
    </w:p>
    <w:p w14:paraId="780349B5" w14:textId="77777777" w:rsidR="00DE758D" w:rsidRPr="00FE05F2" w:rsidRDefault="00DE758D" w:rsidP="001C28E2">
      <w:pPr>
        <w:pStyle w:val="Default"/>
        <w:numPr>
          <w:ilvl w:val="1"/>
          <w:numId w:val="42"/>
        </w:numPr>
        <w:spacing w:after="120"/>
        <w:ind w:hanging="432"/>
        <w:rPr>
          <w:rFonts w:asciiTheme="minorHAnsi" w:hAnsiTheme="minorHAnsi"/>
          <w:sz w:val="22"/>
          <w:szCs w:val="22"/>
        </w:rPr>
      </w:pPr>
      <w:r w:rsidRPr="00FE05F2">
        <w:rPr>
          <w:rFonts w:asciiTheme="minorHAnsi" w:hAnsiTheme="minorHAnsi"/>
          <w:sz w:val="22"/>
          <w:szCs w:val="22"/>
        </w:rPr>
        <w:t xml:space="preserve">The Contractor may allow one lowest ranking staff member, once a day, be allowed to leave camp in </w:t>
      </w:r>
      <w:r w:rsidRPr="00FE05F2">
        <w:rPr>
          <w:rFonts w:asciiTheme="minorHAnsi" w:hAnsiTheme="minorHAnsi"/>
          <w:sz w:val="22"/>
          <w:szCs w:val="22"/>
          <w:u w:val="single"/>
        </w:rPr>
        <w:t xml:space="preserve">their private vehicle </w:t>
      </w:r>
      <w:r w:rsidRPr="00FE05F2">
        <w:rPr>
          <w:rFonts w:asciiTheme="minorHAnsi" w:hAnsiTheme="minorHAnsi"/>
          <w:sz w:val="22"/>
          <w:szCs w:val="22"/>
        </w:rPr>
        <w:t>to retrieve food.</w:t>
      </w:r>
    </w:p>
    <w:tbl>
      <w:tblPr>
        <w:tblW w:w="10180" w:type="dxa"/>
        <w:tblInd w:w="-100" w:type="dxa"/>
        <w:tblCellMar>
          <w:left w:w="0" w:type="dxa"/>
          <w:right w:w="0" w:type="dxa"/>
        </w:tblCellMar>
        <w:tblLook w:val="04A0" w:firstRow="1" w:lastRow="0" w:firstColumn="1" w:lastColumn="0" w:noHBand="0" w:noVBand="1"/>
      </w:tblPr>
      <w:tblGrid>
        <w:gridCol w:w="598"/>
        <w:gridCol w:w="9582"/>
      </w:tblGrid>
      <w:tr w:rsidR="00DE758D" w:rsidRPr="00FE05F2" w14:paraId="14C168B6" w14:textId="77777777" w:rsidTr="00636F3D">
        <w:trPr>
          <w:trHeight w:val="374"/>
        </w:trPr>
        <w:tc>
          <w:tcPr>
            <w:tcW w:w="5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2F997E" w14:textId="77777777" w:rsidR="00DE758D" w:rsidRPr="00FE05F2" w:rsidRDefault="00F0642A" w:rsidP="00636F3D">
            <w:pPr>
              <w:spacing w:before="120"/>
              <w:rPr>
                <w:rFonts w:asciiTheme="minorHAnsi" w:eastAsia="Calibri" w:hAnsiTheme="minorHAnsi" w:cs="Arial"/>
                <w:b/>
                <w:bCs/>
              </w:rPr>
            </w:pPr>
            <w:sdt>
              <w:sdtPr>
                <w:rPr>
                  <w:rFonts w:asciiTheme="minorHAnsi" w:eastAsia="Calibri" w:hAnsiTheme="minorHAnsi" w:cs="Arial"/>
                </w:rPr>
                <w:id w:val="-712652949"/>
                <w14:checkbox>
                  <w14:checked w14:val="0"/>
                  <w14:checkedState w14:val="2612" w14:font="MS Gothic"/>
                  <w14:uncheckedState w14:val="2610" w14:font="MS Gothic"/>
                </w14:checkbox>
              </w:sdtPr>
              <w:sdtEndPr/>
              <w:sdtContent>
                <w:r w:rsidR="00DE758D" w:rsidRPr="00FE05F2">
                  <w:rPr>
                    <w:rFonts w:asciiTheme="minorHAnsi" w:eastAsia="MS Gothic" w:hAnsiTheme="minorHAnsi"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A20509E" w14:textId="77777777" w:rsidR="00DE758D" w:rsidRPr="00FE05F2" w:rsidRDefault="00DE758D"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DE758D" w:rsidRPr="00FE05F2" w14:paraId="7F4549DF" w14:textId="77777777" w:rsidTr="00636F3D">
        <w:trPr>
          <w:trHeight w:val="374"/>
        </w:trPr>
        <w:tc>
          <w:tcPr>
            <w:tcW w:w="5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5ADAC124" w14:textId="77777777" w:rsidR="00DE758D" w:rsidRPr="00FE05F2" w:rsidRDefault="00F0642A" w:rsidP="00636F3D">
            <w:pPr>
              <w:spacing w:before="120"/>
              <w:rPr>
                <w:rFonts w:asciiTheme="minorHAnsi" w:eastAsia="Calibri" w:hAnsiTheme="minorHAnsi" w:cs="Arial"/>
              </w:rPr>
            </w:pPr>
            <w:sdt>
              <w:sdtPr>
                <w:rPr>
                  <w:rFonts w:asciiTheme="minorHAnsi" w:eastAsia="Calibri" w:hAnsiTheme="minorHAnsi" w:cs="Arial"/>
                </w:rPr>
                <w:id w:val="-1314101446"/>
                <w14:checkbox>
                  <w14:checked w14:val="0"/>
                  <w14:checkedState w14:val="2612" w14:font="MS Gothic"/>
                  <w14:uncheckedState w14:val="2610" w14:font="MS Gothic"/>
                </w14:checkbox>
              </w:sdtPr>
              <w:sdtEndPr/>
              <w:sdtContent>
                <w:r w:rsidR="00DE758D" w:rsidRPr="00FE05F2">
                  <w:rPr>
                    <w:rFonts w:asciiTheme="minorHAnsi" w:eastAsia="MS Gothic" w:hAnsiTheme="min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153076AB" w14:textId="77777777" w:rsidR="00DE758D" w:rsidRPr="00FE05F2" w:rsidRDefault="00DE758D" w:rsidP="00636F3D">
            <w:pPr>
              <w:spacing w:before="120" w:after="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DE758D" w:rsidRPr="00FE05F2" w14:paraId="680B77BA" w14:textId="77777777" w:rsidTr="00636F3D">
        <w:tc>
          <w:tcPr>
            <w:tcW w:w="101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02FE25B" w14:textId="77777777" w:rsidR="00DE758D" w:rsidRPr="00FE05F2" w:rsidRDefault="00DE758D" w:rsidP="00BE233F">
            <w:pPr>
              <w:spacing w:before="120" w:after="0"/>
              <w:ind w:left="360" w:hanging="360"/>
              <w:rPr>
                <w:rFonts w:asciiTheme="minorHAnsi" w:eastAsia="Times" w:hAnsiTheme="minorHAnsi" w:cs="Arial"/>
              </w:rPr>
            </w:pPr>
            <w:r w:rsidRPr="00FE05F2">
              <w:rPr>
                <w:rFonts w:asciiTheme="minorHAnsi" w:eastAsia="Times" w:hAnsiTheme="minorHAnsi" w:cs="Arial"/>
                <w:b/>
                <w:bCs/>
              </w:rPr>
              <w:t>List all exception(s):</w:t>
            </w:r>
          </w:p>
        </w:tc>
      </w:tr>
    </w:tbl>
    <w:p w14:paraId="145088C5" w14:textId="77777777" w:rsidR="0032547C" w:rsidRPr="00FE05F2" w:rsidRDefault="0032547C" w:rsidP="001C28E2">
      <w:pPr>
        <w:pStyle w:val="Heading20"/>
        <w:numPr>
          <w:ilvl w:val="0"/>
          <w:numId w:val="28"/>
        </w:numPr>
        <w:ind w:left="216"/>
        <w:rPr>
          <w:rFonts w:asciiTheme="minorHAnsi" w:hAnsiTheme="minorHAnsi"/>
        </w:rPr>
      </w:pPr>
      <w:bookmarkStart w:id="59" w:name="_Hlk164755677"/>
      <w:bookmarkStart w:id="60" w:name="_Hlk164687226"/>
      <w:r w:rsidRPr="00FE05F2">
        <w:rPr>
          <w:rFonts w:asciiTheme="minorHAnsi" w:hAnsiTheme="minorHAnsi"/>
        </w:rPr>
        <w:t>Required Functionality Relating to Data Retention, Disposal, and Retrieval</w:t>
      </w:r>
    </w:p>
    <w:p w14:paraId="6338C475" w14:textId="77777777" w:rsidR="0032547C" w:rsidRPr="00FE05F2" w:rsidRDefault="0032547C" w:rsidP="001C28E2">
      <w:pPr>
        <w:pStyle w:val="Body"/>
        <w:ind w:left="288"/>
        <w:rPr>
          <w:rFonts w:asciiTheme="minorHAnsi" w:hAnsiTheme="minorHAnsi"/>
        </w:rPr>
      </w:pPr>
      <w:r w:rsidRPr="00FE05F2">
        <w:rPr>
          <w:rFonts w:asciiTheme="minorHAnsi" w:hAnsiTheme="minorHAnsi"/>
        </w:rPr>
        <w:t xml:space="preserve">The State has legal obligations to retain, dispose, and retrieve State Data along with obligations to manage and secure State Data. To meet these obligations, the Solution must allow the State to: </w:t>
      </w:r>
    </w:p>
    <w:p w14:paraId="13D59BD1" w14:textId="77777777" w:rsidR="0032547C" w:rsidRPr="00FE05F2" w:rsidRDefault="0032547C" w:rsidP="00C12CEE">
      <w:pPr>
        <w:pStyle w:val="Body"/>
        <w:numPr>
          <w:ilvl w:val="0"/>
          <w:numId w:val="19"/>
        </w:numPr>
        <w:rPr>
          <w:rFonts w:asciiTheme="minorHAnsi" w:hAnsiTheme="minorHAnsi"/>
        </w:rPr>
      </w:pPr>
      <w:r w:rsidRPr="00FE05F2">
        <w:rPr>
          <w:rFonts w:asciiTheme="minorHAnsi" w:hAnsiTheme="minorHAnsi"/>
        </w:rPr>
        <w:t>retain all data for the entire length of the Contract.</w:t>
      </w:r>
    </w:p>
    <w:p w14:paraId="04C75634" w14:textId="77777777" w:rsidR="0032547C" w:rsidRPr="00FE05F2" w:rsidRDefault="0032547C" w:rsidP="00C12CEE">
      <w:pPr>
        <w:pStyle w:val="Body"/>
        <w:numPr>
          <w:ilvl w:val="0"/>
          <w:numId w:val="19"/>
        </w:numPr>
        <w:rPr>
          <w:rFonts w:asciiTheme="minorHAnsi" w:hAnsiTheme="minorHAnsi"/>
        </w:rPr>
      </w:pPr>
      <w:r w:rsidRPr="00FE05F2">
        <w:rPr>
          <w:rFonts w:asciiTheme="minorHAnsi" w:hAnsiTheme="minorHAnsi"/>
        </w:rPr>
        <w:t>delete its data or request the deletion of its data, even data that may be stored offline or in backups.</w:t>
      </w:r>
    </w:p>
    <w:p w14:paraId="6E42C1FC" w14:textId="77777777" w:rsidR="0032547C" w:rsidRPr="00FE05F2" w:rsidRDefault="0032547C" w:rsidP="00C12CEE">
      <w:pPr>
        <w:pStyle w:val="Body"/>
        <w:numPr>
          <w:ilvl w:val="0"/>
          <w:numId w:val="19"/>
        </w:numPr>
        <w:rPr>
          <w:rFonts w:asciiTheme="minorHAnsi" w:hAnsiTheme="minorHAnsi"/>
        </w:rPr>
      </w:pPr>
      <w:r w:rsidRPr="00FE05F2">
        <w:rPr>
          <w:rFonts w:asciiTheme="minorHAnsi" w:hAnsiTheme="minorHAnsi"/>
        </w:rPr>
        <w:t>transfer its data back to the State or to a new vendor or new solution.</w:t>
      </w:r>
    </w:p>
    <w:p w14:paraId="1218CA20" w14:textId="77777777" w:rsidR="0032547C" w:rsidRPr="00FE05F2" w:rsidRDefault="0032547C" w:rsidP="00C12CEE">
      <w:pPr>
        <w:pStyle w:val="Body"/>
        <w:numPr>
          <w:ilvl w:val="0"/>
          <w:numId w:val="19"/>
        </w:numPr>
        <w:rPr>
          <w:rFonts w:asciiTheme="minorHAnsi" w:hAnsiTheme="minorHAnsi"/>
        </w:rPr>
      </w:pPr>
      <w:r w:rsidRPr="00FE05F2">
        <w:rPr>
          <w:rFonts w:asciiTheme="minorHAnsi" w:hAnsiTheme="minorHAnsi"/>
        </w:rPr>
        <w:t>transfer its data to the Archives of Michigan as may be required by a retention and disposal schedule.</w:t>
      </w:r>
    </w:p>
    <w:p w14:paraId="5C0EDE8D" w14:textId="77777777" w:rsidR="0032547C" w:rsidRPr="00FE05F2" w:rsidRDefault="0032547C" w:rsidP="00C12CEE">
      <w:pPr>
        <w:pStyle w:val="Body"/>
        <w:numPr>
          <w:ilvl w:val="0"/>
          <w:numId w:val="19"/>
        </w:numPr>
        <w:rPr>
          <w:rFonts w:asciiTheme="minorHAnsi" w:hAnsiTheme="minorHAnsi"/>
        </w:rPr>
      </w:pPr>
      <w:r w:rsidRPr="00FE05F2">
        <w:rPr>
          <w:rFonts w:asciiTheme="minorHAnsi" w:hAnsiTheme="minorHAnsi"/>
        </w:rPr>
        <w:lastRenderedPageBreak/>
        <w:t>retrieve data, even data that may be stored offline or in backups.</w:t>
      </w:r>
    </w:p>
    <w:p w14:paraId="417CB884" w14:textId="77777777" w:rsidR="0032547C" w:rsidRPr="00FE05F2" w:rsidRDefault="0032547C" w:rsidP="001C28E2">
      <w:pPr>
        <w:pStyle w:val="Body"/>
        <w:ind w:left="288"/>
        <w:rPr>
          <w:rFonts w:asciiTheme="minorHAnsi" w:hAnsiTheme="minorHAnsi"/>
        </w:rPr>
      </w:pPr>
      <w:r w:rsidRPr="00FE05F2">
        <w:rPr>
          <w:rFonts w:asciiTheme="minorHAnsi" w:hAnsiTheme="minorHAnsi"/>
        </w:rPr>
        <w:t>Except as otherwise stated in the Contract, Contractor will not dispose of, delete, or destroy State Data without the prior written approval of the State.</w:t>
      </w:r>
      <w:bookmarkEnd w:id="59"/>
    </w:p>
    <w:tbl>
      <w:tblPr>
        <w:tblW w:w="10080" w:type="dxa"/>
        <w:tblInd w:w="-128" w:type="dxa"/>
        <w:tblCellMar>
          <w:left w:w="0" w:type="dxa"/>
          <w:right w:w="0" w:type="dxa"/>
        </w:tblCellMar>
        <w:tblLook w:val="04A0" w:firstRow="1" w:lastRow="0" w:firstColumn="1" w:lastColumn="0" w:noHBand="0" w:noVBand="1"/>
      </w:tblPr>
      <w:tblGrid>
        <w:gridCol w:w="564"/>
        <w:gridCol w:w="9516"/>
      </w:tblGrid>
      <w:tr w:rsidR="0032547C" w:rsidRPr="00FE05F2" w14:paraId="03EEF062"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BF6C01" w14:textId="77777777" w:rsidR="0032547C" w:rsidRPr="00FE05F2" w:rsidRDefault="00F0642A" w:rsidP="008057B3">
            <w:pPr>
              <w:pStyle w:val="TableBody"/>
              <w:rPr>
                <w:rFonts w:asciiTheme="minorHAnsi" w:hAnsiTheme="minorHAnsi"/>
                <w:b/>
                <w:bCs/>
              </w:rPr>
            </w:pPr>
            <w:sdt>
              <w:sdtPr>
                <w:rPr>
                  <w:rFonts w:asciiTheme="minorHAnsi" w:hAnsiTheme="minorHAnsi"/>
                </w:rPr>
                <w:id w:val="-23408597"/>
                <w14:checkbox>
                  <w14:checked w14:val="0"/>
                  <w14:checkedState w14:val="2612" w14:font="MS Gothic"/>
                  <w14:uncheckedState w14:val="2610" w14:font="MS Gothic"/>
                </w14:checkbox>
              </w:sdtPr>
              <w:sdtEndPr/>
              <w:sdtContent>
                <w:r w:rsidR="0032547C" w:rsidRPr="00FE05F2">
                  <w:rPr>
                    <w:rFonts w:asciiTheme="minorHAnsi" w:eastAsia="MS Gothic" w:hAnsiTheme="minorHAnsi" w:cs="Segoe UI Symbo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9F4A38" w14:textId="77777777" w:rsidR="0032547C" w:rsidRPr="00FE05F2" w:rsidRDefault="0032547C" w:rsidP="008057B3">
            <w:pPr>
              <w:pStyle w:val="TableBody"/>
              <w:rPr>
                <w:rFonts w:asciiTheme="minorHAnsi" w:hAnsiTheme="minorHAnsi"/>
              </w:rPr>
            </w:pPr>
            <w:r w:rsidRPr="00FE05F2">
              <w:rPr>
                <w:rFonts w:asciiTheme="minorHAnsi" w:hAnsiTheme="minorHAnsi"/>
              </w:rPr>
              <w:t>I confirm the above requirement and agree with no exception.</w:t>
            </w:r>
          </w:p>
        </w:tc>
      </w:tr>
      <w:tr w:rsidR="0032547C" w:rsidRPr="00FE05F2" w14:paraId="3D8AB328"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0888F43" w14:textId="77777777" w:rsidR="0032547C" w:rsidRPr="00FE05F2" w:rsidRDefault="00F0642A" w:rsidP="008057B3">
            <w:pPr>
              <w:pStyle w:val="TableBody"/>
              <w:rPr>
                <w:rFonts w:asciiTheme="minorHAnsi" w:hAnsiTheme="minorHAnsi"/>
              </w:rPr>
            </w:pPr>
            <w:sdt>
              <w:sdtPr>
                <w:rPr>
                  <w:rFonts w:asciiTheme="minorHAnsi" w:hAnsiTheme="minorHAnsi"/>
                </w:rPr>
                <w:id w:val="1853526814"/>
                <w14:checkbox>
                  <w14:checked w14:val="0"/>
                  <w14:checkedState w14:val="2612" w14:font="MS Gothic"/>
                  <w14:uncheckedState w14:val="2610" w14:font="MS Gothic"/>
                </w14:checkbox>
              </w:sdtPr>
              <w:sdtEndPr/>
              <w:sdtContent>
                <w:r w:rsidR="0032547C" w:rsidRPr="00FE05F2">
                  <w:rPr>
                    <w:rFonts w:asciiTheme="minorHAnsi" w:eastAsia="MS Gothic" w:hAnsiTheme="minorHAnsi" w:cs="Segoe UI Symbo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11EC9E89" w14:textId="77777777" w:rsidR="0032547C" w:rsidRPr="00FE05F2" w:rsidRDefault="0032547C" w:rsidP="008057B3">
            <w:pPr>
              <w:pStyle w:val="TableBody"/>
              <w:rPr>
                <w:rFonts w:asciiTheme="minorHAnsi" w:hAnsiTheme="minorHAnsi"/>
              </w:rPr>
            </w:pPr>
            <w:r w:rsidRPr="00FE05F2">
              <w:rPr>
                <w:rFonts w:asciiTheme="minorHAnsi" w:hAnsiTheme="minorHAnsi"/>
              </w:rPr>
              <w:t>I have reviewed the above requirement and have noted all exception(s) below.</w:t>
            </w:r>
          </w:p>
        </w:tc>
      </w:tr>
      <w:tr w:rsidR="0032547C" w:rsidRPr="00FE05F2" w14:paraId="7F2FC264"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07CC28" w14:textId="77777777" w:rsidR="0032547C" w:rsidRPr="00FE05F2" w:rsidRDefault="0032547C" w:rsidP="008057B3">
            <w:pPr>
              <w:pStyle w:val="TableBody"/>
              <w:rPr>
                <w:rFonts w:asciiTheme="minorHAnsi" w:hAnsiTheme="minorHAnsi"/>
                <w:b/>
                <w:bCs/>
              </w:rPr>
            </w:pPr>
            <w:r w:rsidRPr="00FE05F2">
              <w:rPr>
                <w:rFonts w:asciiTheme="minorHAnsi" w:hAnsiTheme="minorHAnsi"/>
                <w:b/>
                <w:bCs/>
              </w:rPr>
              <w:t>List all exceptions:</w:t>
            </w:r>
          </w:p>
        </w:tc>
      </w:tr>
      <w:tr w:rsidR="0032547C" w:rsidRPr="00FE05F2" w14:paraId="7650A977" w14:textId="77777777" w:rsidTr="00273C1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6416871" w14:textId="77777777" w:rsidR="0032547C" w:rsidRPr="00FE05F2" w:rsidRDefault="0032547C" w:rsidP="008057B3">
            <w:pPr>
              <w:pStyle w:val="TableBody"/>
              <w:rPr>
                <w:rFonts w:asciiTheme="minorHAnsi" w:hAnsiTheme="minorHAnsi"/>
                <w:b/>
                <w:bCs/>
              </w:rPr>
            </w:pPr>
            <w:bookmarkStart w:id="61" w:name="_Hlk164689819"/>
            <w:r w:rsidRPr="00FE05F2">
              <w:rPr>
                <w:rFonts w:asciiTheme="minorHAnsi" w:hAnsiTheme="minorHAnsi"/>
                <w:b/>
                <w:bCs/>
              </w:rPr>
              <w:t>Bidder must 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bookmarkEnd w:id="61"/>
          </w:p>
        </w:tc>
      </w:tr>
    </w:tbl>
    <w:bookmarkEnd w:id="60"/>
    <w:p w14:paraId="0BEE6C2D" w14:textId="40D834E6" w:rsidR="008932E3" w:rsidRPr="00FE05F2" w:rsidRDefault="008932E3" w:rsidP="001C28E2">
      <w:pPr>
        <w:pStyle w:val="Heading20"/>
        <w:numPr>
          <w:ilvl w:val="0"/>
          <w:numId w:val="28"/>
        </w:numPr>
        <w:ind w:left="216"/>
        <w:rPr>
          <w:rFonts w:asciiTheme="minorHAnsi" w:hAnsiTheme="minorHAnsi"/>
        </w:rPr>
      </w:pPr>
      <w:r w:rsidRPr="00FE05F2">
        <w:rPr>
          <w:rFonts w:asciiTheme="minorHAnsi" w:hAnsiTheme="minorHAnsi"/>
        </w:rPr>
        <w:t>Additional Requirements</w:t>
      </w:r>
    </w:p>
    <w:p w14:paraId="54B8AF52" w14:textId="77777777" w:rsidR="008932E3" w:rsidRPr="00FE05F2" w:rsidRDefault="008932E3" w:rsidP="00BE233F">
      <w:pPr>
        <w:pStyle w:val="Heading3"/>
        <w:numPr>
          <w:ilvl w:val="1"/>
          <w:numId w:val="28"/>
        </w:numPr>
        <w:ind w:left="979" w:hanging="619"/>
        <w:rPr>
          <w:rFonts w:asciiTheme="minorHAnsi" w:hAnsiTheme="minorHAnsi"/>
        </w:rPr>
      </w:pPr>
      <w:r w:rsidRPr="00FE05F2">
        <w:rPr>
          <w:rFonts w:asciiTheme="minorHAnsi" w:hAnsiTheme="minorHAnsi"/>
        </w:rPr>
        <w:t>Environmental and Energy Efficiency Product Standards</w:t>
      </w:r>
    </w:p>
    <w:p w14:paraId="5E1020B2" w14:textId="77777777" w:rsidR="008932E3" w:rsidRPr="00FE05F2" w:rsidRDefault="008932E3" w:rsidP="001C28E2">
      <w:pPr>
        <w:pStyle w:val="Body"/>
        <w:ind w:left="288"/>
        <w:rPr>
          <w:rFonts w:asciiTheme="minorHAnsi" w:hAnsiTheme="minorHAnsi"/>
        </w:rPr>
      </w:pPr>
      <w:r w:rsidRPr="00FE05F2">
        <w:rPr>
          <w:rFonts w:asciiTheme="minorHAnsi" w:hAnsiTheme="minorHAnsi"/>
        </w:rPr>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FE05F2" w14:paraId="4B23E92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C339B0" w14:textId="77777777" w:rsidR="008932E3" w:rsidRPr="00FE05F2" w:rsidRDefault="00F0642A" w:rsidP="008057B3">
            <w:pPr>
              <w:pStyle w:val="TableBody"/>
              <w:rPr>
                <w:rFonts w:asciiTheme="minorHAnsi" w:hAnsiTheme="minorHAnsi"/>
                <w:b/>
                <w:bCs/>
              </w:rPr>
            </w:pPr>
            <w:sdt>
              <w:sdtPr>
                <w:rPr>
                  <w:rFonts w:asciiTheme="minorHAnsi" w:hAnsiTheme="minorHAnsi"/>
                </w:rPr>
                <w:id w:val="-262931174"/>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88D36D"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confirm the above requirement and agree with no exception.</w:t>
            </w:r>
          </w:p>
        </w:tc>
      </w:tr>
      <w:tr w:rsidR="008932E3" w:rsidRPr="00FE05F2" w14:paraId="7284A85E"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B4F81A" w14:textId="77777777" w:rsidR="008932E3" w:rsidRPr="00FE05F2" w:rsidRDefault="00F0642A" w:rsidP="008057B3">
            <w:pPr>
              <w:pStyle w:val="TableBody"/>
              <w:rPr>
                <w:rFonts w:asciiTheme="minorHAnsi" w:hAnsiTheme="minorHAnsi"/>
              </w:rPr>
            </w:pPr>
            <w:sdt>
              <w:sdtPr>
                <w:rPr>
                  <w:rFonts w:asciiTheme="minorHAnsi" w:hAnsiTheme="minorHAnsi"/>
                </w:rPr>
                <w:id w:val="553120191"/>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9EE359"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29A1E8D3" w14:textId="77777777" w:rsidTr="00DB2BED">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3C1296" w14:textId="77777777" w:rsidR="008932E3" w:rsidRPr="00FE05F2" w:rsidRDefault="008932E3" w:rsidP="008057B3">
            <w:pPr>
              <w:pStyle w:val="TableBody"/>
              <w:rPr>
                <w:rFonts w:asciiTheme="minorHAnsi" w:eastAsia="Times" w:hAnsiTheme="minorHAnsi"/>
              </w:rPr>
            </w:pPr>
            <w:bookmarkStart w:id="62" w:name="_Hlk51742542"/>
            <w:r w:rsidRPr="00FE05F2">
              <w:rPr>
                <w:rFonts w:asciiTheme="minorHAnsi" w:eastAsia="Times" w:hAnsiTheme="minorHAnsi"/>
                <w:b/>
                <w:bCs/>
              </w:rPr>
              <w:t xml:space="preserve">List all exception(s): </w:t>
            </w:r>
            <w:r w:rsidRPr="00FE05F2">
              <w:rPr>
                <w:rFonts w:asciiTheme="minorHAnsi" w:eastAsia="Times" w:hAnsiTheme="minorHAnsi"/>
                <w:i/>
                <w:iCs/>
              </w:rPr>
              <w:t>(Add rows as necessary.)</w:t>
            </w:r>
          </w:p>
        </w:tc>
      </w:tr>
      <w:tr w:rsidR="008932E3" w:rsidRPr="00FE05F2" w14:paraId="25D3D7A6"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36DA272" w14:textId="77777777" w:rsidR="008932E3" w:rsidRPr="00FE05F2" w:rsidRDefault="008932E3" w:rsidP="008057B3">
            <w:pPr>
              <w:pStyle w:val="TableBody"/>
              <w:rPr>
                <w:rFonts w:asciiTheme="minorHAnsi" w:hAnsiTheme="minorHAnsi"/>
                <w:bCs/>
              </w:rPr>
            </w:pPr>
            <w:r w:rsidRPr="00FE05F2">
              <w:rPr>
                <w:rFonts w:asciiTheme="minorHAnsi" w:hAnsiTheme="minorHAnsi"/>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5FFDC74E" w14:textId="77777777" w:rsidR="008932E3" w:rsidRPr="00FE05F2" w:rsidRDefault="008932E3" w:rsidP="008057B3">
            <w:pPr>
              <w:pStyle w:val="TableBody"/>
              <w:rPr>
                <w:rFonts w:asciiTheme="minorHAnsi" w:hAnsiTheme="minorHAnsi"/>
                <w:bCs/>
              </w:rPr>
            </w:pPr>
            <w:r w:rsidRPr="00FE05F2">
              <w:rPr>
                <w:rFonts w:asciiTheme="minorHAnsi" w:hAnsiTheme="minorHAnsi"/>
                <w:b/>
              </w:rPr>
              <w:t>Response:</w:t>
            </w:r>
          </w:p>
        </w:tc>
      </w:tr>
      <w:tr w:rsidR="008932E3" w:rsidRPr="00FE05F2" w14:paraId="4EC8E42B" w14:textId="77777777" w:rsidTr="00DB2BED">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122FCC9A" w14:textId="1D8BEA13" w:rsidR="008932E3" w:rsidRPr="00FE05F2" w:rsidRDefault="008932E3" w:rsidP="008057B3">
            <w:pPr>
              <w:pStyle w:val="TableBody"/>
              <w:rPr>
                <w:rFonts w:asciiTheme="minorHAnsi" w:hAnsiTheme="minorHAnsi"/>
              </w:rPr>
            </w:pPr>
            <w:r w:rsidRPr="00FE05F2">
              <w:rPr>
                <w:rFonts w:asciiTheme="minorHAnsi" w:eastAsia="Times" w:hAnsiTheme="minorHAnsi"/>
                <w:b/>
                <w:bCs/>
              </w:rPr>
              <w:t>Bidder must provide detailed information as required above – either in this response box or identified here as an attachment to this RFP.</w:t>
            </w:r>
          </w:p>
        </w:tc>
      </w:tr>
    </w:tbl>
    <w:bookmarkEnd w:id="62"/>
    <w:p w14:paraId="0BE6369E" w14:textId="77777777" w:rsidR="008932E3" w:rsidRPr="00FE05F2" w:rsidRDefault="008932E3" w:rsidP="00BE233F">
      <w:pPr>
        <w:pStyle w:val="Heading3"/>
        <w:numPr>
          <w:ilvl w:val="1"/>
          <w:numId w:val="28"/>
        </w:numPr>
        <w:ind w:left="979" w:hanging="619"/>
        <w:rPr>
          <w:rFonts w:asciiTheme="minorHAnsi" w:hAnsiTheme="minorHAnsi"/>
        </w:rPr>
      </w:pPr>
      <w:r w:rsidRPr="00FE05F2">
        <w:rPr>
          <w:rFonts w:asciiTheme="minorHAnsi" w:hAnsiTheme="minorHAnsi"/>
        </w:rPr>
        <w:t>Hazardous Chemical Identification</w:t>
      </w:r>
    </w:p>
    <w:p w14:paraId="19C9FB94" w14:textId="77777777" w:rsidR="008932E3" w:rsidRPr="00FE05F2" w:rsidRDefault="008932E3" w:rsidP="001C28E2">
      <w:pPr>
        <w:pStyle w:val="Body"/>
        <w:ind w:left="288"/>
        <w:rPr>
          <w:rFonts w:asciiTheme="minorHAnsi" w:hAnsiTheme="minorHAnsi"/>
        </w:rPr>
      </w:pPr>
      <w:r w:rsidRPr="00FE05F2">
        <w:rPr>
          <w:rFonts w:asciiTheme="minorHAnsi" w:hAnsiTheme="minorHAnsi"/>
        </w:rPr>
        <w:t xml:space="preserve">In accordance with the federal Emergency Planning and Community Right-to-Know Act, 42 USC 11001, </w:t>
      </w:r>
      <w:r w:rsidRPr="00FE05F2">
        <w:rPr>
          <w:rFonts w:asciiTheme="minorHAnsi" w:hAnsiTheme="minorHAnsi"/>
          <w:i/>
        </w:rPr>
        <w:t>et seq.</w:t>
      </w:r>
      <w:r w:rsidRPr="00FE05F2">
        <w:rPr>
          <w:rFonts w:asciiTheme="minorHAnsi" w:hAnsiTheme="minorHAnsi"/>
        </w:rPr>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77777777" w:rsidR="008932E3" w:rsidRPr="00FE05F2" w:rsidRDefault="008932E3" w:rsidP="001C28E2">
      <w:pPr>
        <w:pStyle w:val="Body"/>
        <w:ind w:left="288"/>
        <w:rPr>
          <w:rFonts w:asciiTheme="minorHAnsi" w:hAnsiTheme="minorHAnsi"/>
        </w:rPr>
      </w:pPr>
      <w:r w:rsidRPr="00FE05F2">
        <w:rPr>
          <w:rFonts w:asciiTheme="minorHAnsi" w:hAnsiTheme="minorHAnsi"/>
        </w:rPr>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8932E3" w:rsidRPr="00FE05F2" w14:paraId="1C275F3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FE05F2" w:rsidRDefault="00F0642A" w:rsidP="008057B3">
            <w:pPr>
              <w:pStyle w:val="TableBody"/>
              <w:rPr>
                <w:rFonts w:asciiTheme="minorHAnsi" w:hAnsiTheme="minorHAnsi"/>
                <w:b/>
                <w:bCs/>
              </w:rPr>
            </w:pPr>
            <w:sdt>
              <w:sdtPr>
                <w:rPr>
                  <w:rFonts w:asciiTheme="minorHAnsi" w:hAnsiTheme="minorHAnsi"/>
                </w:rPr>
                <w:id w:val="799571269"/>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confirm the above requirement and agree with no exception.</w:t>
            </w:r>
          </w:p>
        </w:tc>
      </w:tr>
    </w:tbl>
    <w:p w14:paraId="2D7C5463" w14:textId="77777777" w:rsidR="008932E3" w:rsidRPr="00FE05F2" w:rsidRDefault="008932E3" w:rsidP="001C28E2">
      <w:pPr>
        <w:pStyle w:val="Heading3"/>
        <w:numPr>
          <w:ilvl w:val="1"/>
          <w:numId w:val="28"/>
        </w:numPr>
        <w:ind w:left="288" w:firstLine="0"/>
        <w:rPr>
          <w:rFonts w:asciiTheme="minorHAnsi" w:hAnsiTheme="minorHAnsi"/>
        </w:rPr>
      </w:pPr>
      <w:r w:rsidRPr="00FE05F2">
        <w:rPr>
          <w:rFonts w:asciiTheme="minorHAnsi" w:hAnsiTheme="minorHAnsi"/>
        </w:rPr>
        <w:t>Mercury Content</w:t>
      </w:r>
    </w:p>
    <w:p w14:paraId="15BE3588" w14:textId="77777777" w:rsidR="008932E3" w:rsidRPr="00FE05F2" w:rsidRDefault="008932E3" w:rsidP="001C28E2">
      <w:pPr>
        <w:pStyle w:val="Body"/>
        <w:ind w:left="288"/>
        <w:rPr>
          <w:rFonts w:asciiTheme="minorHAnsi" w:hAnsiTheme="minorHAnsi"/>
        </w:rPr>
      </w:pPr>
      <w:r w:rsidRPr="00FE05F2">
        <w:rPr>
          <w:rFonts w:asciiTheme="minorHAnsi" w:hAnsiTheme="minorHAnsi"/>
        </w:rPr>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w:t>
      </w:r>
      <w:r w:rsidRPr="00FE05F2">
        <w:rPr>
          <w:rFonts w:asciiTheme="minorHAnsi" w:hAnsiTheme="minorHAnsi"/>
        </w:rPr>
        <w:lastRenderedPageBreak/>
        <w:t xml:space="preserve">alternative does exist, the Contractor must provide justification as to why the </w:t>
      </w:r>
      <w:proofErr w:type="gramStart"/>
      <w:r w:rsidRPr="00FE05F2">
        <w:rPr>
          <w:rFonts w:asciiTheme="minorHAnsi" w:hAnsiTheme="minorHAnsi"/>
        </w:rPr>
        <w:t>particular product</w:t>
      </w:r>
      <w:proofErr w:type="gramEnd"/>
      <w:r w:rsidRPr="00FE05F2">
        <w:rPr>
          <w:rFonts w:asciiTheme="minorHAnsi" w:hAnsiTheme="minorHAnsi"/>
        </w:rPr>
        <w:t xml:space="preserve"> is essential. All products containing mercury must be labeled </w:t>
      </w:r>
      <w:proofErr w:type="gramStart"/>
      <w:r w:rsidRPr="00FE05F2">
        <w:rPr>
          <w:rFonts w:asciiTheme="minorHAnsi" w:hAnsiTheme="minorHAnsi"/>
        </w:rPr>
        <w:t>as containing</w:t>
      </w:r>
      <w:proofErr w:type="gramEnd"/>
      <w:r w:rsidRPr="00FE05F2">
        <w:rPr>
          <w:rFonts w:asciiTheme="minorHAnsi" w:hAnsiTheme="minorHAnsi"/>
        </w:rPr>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8932E3" w:rsidRPr="00FE05F2" w14:paraId="0202634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FE05F2" w:rsidRDefault="00F0642A" w:rsidP="008057B3">
            <w:pPr>
              <w:pStyle w:val="TableBody"/>
              <w:rPr>
                <w:rFonts w:asciiTheme="minorHAnsi" w:hAnsiTheme="minorHAnsi"/>
                <w:b/>
                <w:bCs/>
              </w:rPr>
            </w:pPr>
            <w:sdt>
              <w:sdtPr>
                <w:rPr>
                  <w:rFonts w:asciiTheme="minorHAnsi" w:hAnsiTheme="minorHAnsi"/>
                </w:rPr>
                <w:id w:val="-225300034"/>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confirm the above requirement and agree with no exception.</w:t>
            </w:r>
          </w:p>
        </w:tc>
      </w:tr>
    </w:tbl>
    <w:p w14:paraId="30A7D55E" w14:textId="77777777" w:rsidR="008932E3" w:rsidRPr="00FE05F2" w:rsidRDefault="008932E3" w:rsidP="001C28E2">
      <w:pPr>
        <w:pStyle w:val="Heading3"/>
        <w:numPr>
          <w:ilvl w:val="1"/>
          <w:numId w:val="28"/>
        </w:numPr>
        <w:ind w:left="288" w:firstLine="0"/>
        <w:rPr>
          <w:rFonts w:asciiTheme="minorHAnsi" w:hAnsiTheme="minorHAnsi"/>
        </w:rPr>
      </w:pPr>
      <w:r w:rsidRPr="00FE05F2">
        <w:rPr>
          <w:rFonts w:asciiTheme="minorHAnsi" w:hAnsiTheme="minorHAnsi"/>
        </w:rPr>
        <w:t>Brominated Flame Retardants</w:t>
      </w:r>
    </w:p>
    <w:p w14:paraId="31B13591" w14:textId="77777777" w:rsidR="008932E3" w:rsidRPr="00FE05F2" w:rsidRDefault="008932E3" w:rsidP="001C28E2">
      <w:pPr>
        <w:pStyle w:val="Body"/>
        <w:ind w:left="288"/>
        <w:rPr>
          <w:rFonts w:asciiTheme="minorHAnsi" w:hAnsiTheme="minorHAnsi"/>
        </w:rPr>
      </w:pPr>
      <w:r w:rsidRPr="00FE05F2">
        <w:rPr>
          <w:rFonts w:asciiTheme="minorHAnsi" w:hAnsiTheme="minorHAnsi"/>
        </w:rPr>
        <w:t xml:space="preserve">The State prefers to purchase products that do not contain brominated flame retardants (BFRs) whenever possible. The Contractor must disclose whether the products contain BFRs. </w:t>
      </w:r>
      <w:bookmarkStart w:id="63" w:name="_Hlk53565952"/>
      <w:r w:rsidRPr="00FE05F2">
        <w:rPr>
          <w:rFonts w:asciiTheme="minorHAnsi" w:hAnsiTheme="minorHAnsi"/>
        </w:rPr>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8932E3" w:rsidRPr="00FE05F2" w14:paraId="79C6CAE9"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3"/>
          <w:p w14:paraId="7660D1EA" w14:textId="77777777" w:rsidR="008932E3" w:rsidRPr="00FE05F2" w:rsidRDefault="00F0642A" w:rsidP="008057B3">
            <w:pPr>
              <w:pStyle w:val="TableBody"/>
              <w:rPr>
                <w:rFonts w:asciiTheme="minorHAnsi" w:hAnsiTheme="minorHAnsi"/>
                <w:b/>
                <w:bCs/>
              </w:rPr>
            </w:pPr>
            <w:sdt>
              <w:sdtPr>
                <w:rPr>
                  <w:rFonts w:asciiTheme="minorHAnsi" w:hAnsiTheme="minorHAnsi"/>
                </w:rPr>
                <w:id w:val="-468591939"/>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confirm the above requirement and agree with no exception.</w:t>
            </w:r>
          </w:p>
        </w:tc>
      </w:tr>
      <w:tr w:rsidR="008932E3" w:rsidRPr="00FE05F2" w14:paraId="173BEE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FE05F2" w:rsidRDefault="00F0642A" w:rsidP="008057B3">
            <w:pPr>
              <w:pStyle w:val="TableBody"/>
              <w:rPr>
                <w:rFonts w:asciiTheme="minorHAnsi" w:hAnsiTheme="minorHAnsi"/>
              </w:rPr>
            </w:pPr>
            <w:sdt>
              <w:sdtPr>
                <w:rPr>
                  <w:rFonts w:asciiTheme="minorHAnsi" w:hAnsiTheme="minorHAnsi"/>
                </w:rPr>
                <w:id w:val="999630389"/>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5F8EAE4F"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 xml:space="preserve">List all exception(s): </w:t>
            </w:r>
            <w:r w:rsidRPr="00FE05F2">
              <w:rPr>
                <w:rFonts w:asciiTheme="minorHAnsi" w:eastAsia="Times" w:hAnsiTheme="minorHAnsi"/>
                <w:i/>
                <w:iCs/>
              </w:rPr>
              <w:t>(Add rows as necessary.)</w:t>
            </w:r>
          </w:p>
        </w:tc>
      </w:tr>
      <w:tr w:rsidR="008932E3" w:rsidRPr="00FE05F2" w14:paraId="14A4B282"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FC1F0BA" w14:textId="77777777" w:rsidR="008932E3" w:rsidRPr="00FE05F2" w:rsidRDefault="008932E3" w:rsidP="008057B3">
            <w:pPr>
              <w:pStyle w:val="TableBody"/>
              <w:rPr>
                <w:rFonts w:asciiTheme="minorHAnsi" w:hAnsiTheme="minorHAnsi"/>
                <w:b/>
              </w:rPr>
            </w:pPr>
            <w:r w:rsidRPr="00FE05F2">
              <w:rPr>
                <w:rFonts w:asciiTheme="minorHAnsi" w:hAnsiTheme="minorHAnsi"/>
                <w:b/>
              </w:rPr>
              <w:t>Item #:</w:t>
            </w:r>
            <w:r w:rsidRPr="00FE05F2">
              <w:rPr>
                <w:rFonts w:asciiTheme="minorHAnsi" w:hAnsiTheme="minorHAnsi"/>
              </w:rPr>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E3CFC37" w14:textId="77777777" w:rsidR="008932E3" w:rsidRPr="00FE05F2" w:rsidRDefault="008932E3" w:rsidP="008057B3">
            <w:pPr>
              <w:pStyle w:val="TableBody"/>
              <w:rPr>
                <w:rFonts w:asciiTheme="minorHAnsi" w:hAnsiTheme="minorHAnsi"/>
                <w:bCs/>
              </w:rPr>
            </w:pPr>
            <w:r w:rsidRPr="00FE05F2">
              <w:rPr>
                <w:rFonts w:asciiTheme="minorHAnsi" w:hAnsiTheme="minorHAnsi"/>
                <w:b/>
              </w:rPr>
              <w:t>Response:</w:t>
            </w:r>
          </w:p>
        </w:tc>
      </w:tr>
    </w:tbl>
    <w:p w14:paraId="0D60E79E" w14:textId="77BD5AD1" w:rsidR="008932E3" w:rsidRPr="00FE05F2" w:rsidRDefault="008932E3" w:rsidP="001C28E2">
      <w:pPr>
        <w:pStyle w:val="Heading3"/>
        <w:numPr>
          <w:ilvl w:val="1"/>
          <w:numId w:val="28"/>
        </w:numPr>
        <w:ind w:left="648"/>
        <w:rPr>
          <w:rFonts w:asciiTheme="minorHAnsi" w:hAnsiTheme="minorHAnsi"/>
        </w:rPr>
      </w:pPr>
      <w:r w:rsidRPr="00FE05F2">
        <w:rPr>
          <w:rFonts w:asciiTheme="minorHAnsi" w:hAnsiTheme="minorHAnsi"/>
        </w:rPr>
        <w:t>Perfluoroalkyl and Polyfluoroalkyl Substances (PFAS)</w:t>
      </w:r>
    </w:p>
    <w:p w14:paraId="5CFFD0A2" w14:textId="77777777" w:rsidR="008932E3" w:rsidRPr="00FE05F2" w:rsidRDefault="008932E3" w:rsidP="001C28E2">
      <w:pPr>
        <w:pStyle w:val="Body"/>
        <w:numPr>
          <w:ilvl w:val="0"/>
          <w:numId w:val="21"/>
        </w:numPr>
        <w:ind w:left="648"/>
        <w:rPr>
          <w:rFonts w:asciiTheme="minorHAnsi" w:hAnsiTheme="minorHAnsi"/>
        </w:rPr>
      </w:pPr>
      <w:r w:rsidRPr="00FE05F2">
        <w:rPr>
          <w:rFonts w:asciiTheme="minorHAnsi" w:hAnsiTheme="minorHAnsi"/>
        </w:rPr>
        <w:t>The Contractor must disclose whether a product or its components contain intentionally added PFAS. If the product or its components contain intentionally added PFAS the Contractor must:</w:t>
      </w:r>
    </w:p>
    <w:p w14:paraId="5CF3CBBD" w14:textId="77777777" w:rsidR="008932E3" w:rsidRPr="00FE05F2" w:rsidRDefault="008932E3" w:rsidP="001C28E2">
      <w:pPr>
        <w:pStyle w:val="Body"/>
        <w:numPr>
          <w:ilvl w:val="0"/>
          <w:numId w:val="21"/>
        </w:numPr>
        <w:ind w:left="648"/>
        <w:rPr>
          <w:rFonts w:asciiTheme="minorHAnsi" w:hAnsiTheme="minorHAnsi"/>
        </w:rPr>
      </w:pPr>
      <w:r w:rsidRPr="00FE05F2">
        <w:rPr>
          <w:rFonts w:asciiTheme="minorHAnsi" w:hAnsiTheme="minorHAnsi"/>
        </w:rPr>
        <w:t>provide an explanation with respect to the intentionally added PFAS contents, including the purpose for which PFAS are used in the product or its components, the types of PFAS used in the product or its components, and the amount of each PFAS used in the product or its components.</w:t>
      </w:r>
    </w:p>
    <w:p w14:paraId="0FDBF94A" w14:textId="77777777" w:rsidR="008932E3" w:rsidRPr="00FE05F2" w:rsidRDefault="008932E3" w:rsidP="001C28E2">
      <w:pPr>
        <w:pStyle w:val="Body"/>
        <w:numPr>
          <w:ilvl w:val="0"/>
          <w:numId w:val="21"/>
        </w:numPr>
        <w:ind w:left="648"/>
        <w:rPr>
          <w:rFonts w:asciiTheme="minorHAnsi" w:hAnsiTheme="minorHAnsi"/>
        </w:rPr>
      </w:pPr>
      <w:r w:rsidRPr="00FE05F2">
        <w:rPr>
          <w:rFonts w:asciiTheme="minorHAnsi" w:hAnsiTheme="minorHAnsi"/>
        </w:rPr>
        <w:t>indicate whether the product will be labeled or packaged with information about the intentionally added PFAS contents.</w:t>
      </w:r>
    </w:p>
    <w:p w14:paraId="04F74761" w14:textId="77777777" w:rsidR="008932E3" w:rsidRPr="00FE05F2" w:rsidRDefault="008932E3" w:rsidP="001C28E2">
      <w:pPr>
        <w:pStyle w:val="Body"/>
        <w:numPr>
          <w:ilvl w:val="0"/>
          <w:numId w:val="21"/>
        </w:numPr>
        <w:ind w:left="648"/>
        <w:rPr>
          <w:rFonts w:asciiTheme="minorHAnsi" w:hAnsiTheme="minorHAnsi"/>
        </w:rPr>
      </w:pPr>
      <w:r w:rsidRPr="00FE05F2">
        <w:rPr>
          <w:rFonts w:asciiTheme="minorHAnsi" w:hAnsiTheme="minorHAnsi"/>
        </w:rPr>
        <w:t>identify any alternative products that do not contain intentionally added PFAS.</w:t>
      </w:r>
    </w:p>
    <w:p w14:paraId="1D7A1042" w14:textId="77777777" w:rsidR="008932E3" w:rsidRPr="00FE05F2" w:rsidRDefault="008932E3" w:rsidP="001C28E2">
      <w:pPr>
        <w:pStyle w:val="Body"/>
        <w:numPr>
          <w:ilvl w:val="0"/>
          <w:numId w:val="21"/>
        </w:numPr>
        <w:ind w:left="648"/>
        <w:rPr>
          <w:rFonts w:asciiTheme="minorHAnsi" w:hAnsiTheme="minorHAnsi"/>
        </w:rPr>
      </w:pPr>
      <w:r w:rsidRPr="00FE05F2">
        <w:rPr>
          <w:rFonts w:asciiTheme="minorHAnsi" w:hAnsiTheme="minorHAnsi"/>
        </w:rPr>
        <w:t xml:space="preserve">provide any additional information that would further the Department’s implementation of </w:t>
      </w:r>
      <w:hyperlink r:id="rId28" w:history="1">
        <w:r w:rsidRPr="00FE05F2">
          <w:rPr>
            <w:rStyle w:val="Hyperlink"/>
            <w:rFonts w:asciiTheme="minorHAnsi" w:hAnsiTheme="minorHAnsi"/>
          </w:rPr>
          <w:t>ED 2021-08</w:t>
        </w:r>
      </w:hyperlink>
      <w:r w:rsidRPr="00FE05F2">
        <w:rPr>
          <w:rFonts w:asciiTheme="minorHAnsi" w:hAnsiTheme="minorHAnsi"/>
        </w:rPr>
        <w:t>.</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FE05F2" w14:paraId="2767115E"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CE7A68" w14:textId="77777777" w:rsidR="008932E3" w:rsidRPr="00FE05F2" w:rsidRDefault="00F0642A" w:rsidP="008057B3">
            <w:pPr>
              <w:pStyle w:val="TableBody"/>
              <w:rPr>
                <w:rFonts w:asciiTheme="minorHAnsi" w:hAnsiTheme="minorHAnsi"/>
                <w:b/>
                <w:bCs/>
              </w:rPr>
            </w:pPr>
            <w:sdt>
              <w:sdtPr>
                <w:rPr>
                  <w:rFonts w:asciiTheme="minorHAnsi" w:hAnsiTheme="minorHAnsi"/>
                </w:rPr>
                <w:id w:val="-1672861280"/>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23ADE19"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confirm the above requirement and agree with no exception.</w:t>
            </w:r>
          </w:p>
        </w:tc>
      </w:tr>
      <w:tr w:rsidR="008932E3" w:rsidRPr="00FE05F2" w14:paraId="5F11D339"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12040A" w14:textId="77777777" w:rsidR="008932E3" w:rsidRPr="00FE05F2" w:rsidRDefault="00F0642A" w:rsidP="008057B3">
            <w:pPr>
              <w:pStyle w:val="TableBody"/>
              <w:rPr>
                <w:rFonts w:asciiTheme="minorHAnsi" w:hAnsiTheme="minorHAnsi"/>
              </w:rPr>
            </w:pPr>
            <w:sdt>
              <w:sdtPr>
                <w:rPr>
                  <w:rFonts w:asciiTheme="minorHAnsi" w:hAnsiTheme="minorHAnsi"/>
                </w:rPr>
                <w:id w:val="876744888"/>
                <w14:checkbox>
                  <w14:checked w14:val="0"/>
                  <w14:checkedState w14:val="2612" w14:font="MS Gothic"/>
                  <w14:uncheckedState w14:val="2610" w14:font="MS Gothic"/>
                </w14:checkbox>
              </w:sdtPr>
              <w:sdtEndPr/>
              <w:sdtContent>
                <w:r w:rsidR="008932E3" w:rsidRPr="00FE05F2">
                  <w:rPr>
                    <w:rFonts w:asciiTheme="minorHAnsi" w:eastAsia="MS Gothic" w:hAnsiTheme="minorHAnsi"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631C9A7"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rPr>
              <w:t>I have reviewed the above requirement and have noted all exception(s) below.</w:t>
            </w:r>
          </w:p>
        </w:tc>
      </w:tr>
      <w:tr w:rsidR="008932E3" w:rsidRPr="00FE05F2" w14:paraId="5C33CC9F" w14:textId="77777777" w:rsidTr="00165FD5">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E11D74" w14:textId="77777777" w:rsidR="008932E3" w:rsidRPr="00FE05F2" w:rsidRDefault="008932E3" w:rsidP="008057B3">
            <w:pPr>
              <w:pStyle w:val="TableBody"/>
              <w:rPr>
                <w:rFonts w:asciiTheme="minorHAnsi" w:eastAsia="Times" w:hAnsiTheme="minorHAnsi"/>
              </w:rPr>
            </w:pPr>
            <w:r w:rsidRPr="00FE05F2">
              <w:rPr>
                <w:rFonts w:asciiTheme="minorHAnsi" w:eastAsia="Times" w:hAnsiTheme="minorHAnsi"/>
                <w:b/>
                <w:bCs/>
              </w:rPr>
              <w:t xml:space="preserve">List all exception(s): </w:t>
            </w:r>
            <w:r w:rsidRPr="00FE05F2">
              <w:rPr>
                <w:rFonts w:asciiTheme="minorHAnsi" w:eastAsia="Times" w:hAnsiTheme="minorHAnsi"/>
                <w:i/>
                <w:iCs/>
              </w:rPr>
              <w:t>(Add rows as necessary.)</w:t>
            </w:r>
          </w:p>
        </w:tc>
      </w:tr>
      <w:tr w:rsidR="008932E3" w:rsidRPr="00FE05F2" w14:paraId="045D2130" w14:textId="77777777" w:rsidTr="00165FD5">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A3DD5AA" w14:textId="77777777" w:rsidR="008932E3" w:rsidRPr="00FE05F2" w:rsidRDefault="008932E3" w:rsidP="008057B3">
            <w:pPr>
              <w:pStyle w:val="TableBody"/>
              <w:rPr>
                <w:rFonts w:asciiTheme="minorHAnsi" w:hAnsiTheme="minorHAnsi"/>
                <w:bCs/>
              </w:rPr>
            </w:pPr>
            <w:r w:rsidRPr="00FE05F2">
              <w:rPr>
                <w:rFonts w:asciiTheme="minorHAnsi" w:hAnsiTheme="minorHAnsi"/>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413AB5CC" w14:textId="77777777" w:rsidR="008932E3" w:rsidRPr="00FE05F2" w:rsidRDefault="008932E3" w:rsidP="008057B3">
            <w:pPr>
              <w:pStyle w:val="TableBody"/>
              <w:rPr>
                <w:rFonts w:asciiTheme="minorHAnsi" w:hAnsiTheme="minorHAnsi"/>
                <w:bCs/>
              </w:rPr>
            </w:pPr>
            <w:r w:rsidRPr="00FE05F2">
              <w:rPr>
                <w:rFonts w:asciiTheme="minorHAnsi" w:hAnsiTheme="minorHAnsi"/>
                <w:b/>
              </w:rPr>
              <w:t>Response:</w:t>
            </w:r>
          </w:p>
        </w:tc>
      </w:tr>
      <w:tr w:rsidR="008932E3" w:rsidRPr="00FE05F2" w14:paraId="2198C484" w14:textId="77777777" w:rsidTr="00165FD5">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344A4DD5" w14:textId="249B112F" w:rsidR="008932E3" w:rsidRPr="00FE05F2" w:rsidRDefault="008932E3" w:rsidP="008057B3">
            <w:pPr>
              <w:pStyle w:val="TableBody"/>
              <w:rPr>
                <w:rFonts w:asciiTheme="minorHAnsi" w:hAnsiTheme="minorHAnsi"/>
              </w:rPr>
            </w:pPr>
            <w:r w:rsidRPr="00FE05F2">
              <w:rPr>
                <w:rFonts w:asciiTheme="minorHAnsi" w:eastAsia="Times" w:hAnsiTheme="minorHAnsi"/>
                <w:b/>
                <w:bCs/>
              </w:rPr>
              <w:t>Bidder must provide detailed information as required above – either in this response box or identified here as an attachment to this RFP.</w:t>
            </w:r>
          </w:p>
        </w:tc>
      </w:tr>
    </w:tbl>
    <w:p w14:paraId="2E13FDA9" w14:textId="77777777" w:rsidR="008932E3" w:rsidRPr="00FE05F2" w:rsidRDefault="008932E3" w:rsidP="001C28E2">
      <w:pPr>
        <w:pStyle w:val="Heading20"/>
        <w:numPr>
          <w:ilvl w:val="0"/>
          <w:numId w:val="28"/>
        </w:numPr>
        <w:ind w:left="-144"/>
        <w:rPr>
          <w:rFonts w:asciiTheme="minorHAnsi" w:hAnsiTheme="minorHAnsi"/>
        </w:rPr>
      </w:pPr>
      <w:r w:rsidRPr="00FE05F2">
        <w:rPr>
          <w:rFonts w:asciiTheme="minorHAnsi" w:hAnsiTheme="minorHAnsi"/>
        </w:rPr>
        <w:t>Service-Level Agreements (SLAs)</w:t>
      </w:r>
    </w:p>
    <w:p w14:paraId="24833A73" w14:textId="77777777" w:rsidR="00C12CEE" w:rsidRPr="00FE05F2" w:rsidRDefault="00C12CEE" w:rsidP="001C28E2">
      <w:pPr>
        <w:numPr>
          <w:ilvl w:val="0"/>
          <w:numId w:val="44"/>
        </w:numPr>
        <w:spacing w:before="120" w:after="120" w:line="240" w:lineRule="auto"/>
        <w:ind w:left="288" w:hanging="432"/>
        <w:rPr>
          <w:rFonts w:asciiTheme="minorHAnsi" w:eastAsia="Calibri" w:hAnsiTheme="minorHAnsi" w:cs="Arial"/>
        </w:rPr>
      </w:pPr>
      <w:r w:rsidRPr="00FE05F2">
        <w:rPr>
          <w:rFonts w:asciiTheme="minorHAnsi" w:eastAsia="Calibri" w:hAnsiTheme="minorHAnsi" w:cs="Arial"/>
        </w:rPr>
        <w:t>The Contractor will be held accountable to meet the requirements and the service level requirements established in this Contract.</w:t>
      </w:r>
    </w:p>
    <w:p w14:paraId="59660C57" w14:textId="77777777" w:rsidR="00C12CEE" w:rsidRPr="00FE05F2" w:rsidRDefault="00C12CEE" w:rsidP="001C28E2">
      <w:pPr>
        <w:numPr>
          <w:ilvl w:val="0"/>
          <w:numId w:val="44"/>
        </w:numPr>
        <w:spacing w:before="120" w:after="120" w:line="240" w:lineRule="auto"/>
        <w:ind w:left="288" w:hanging="432"/>
        <w:rPr>
          <w:rFonts w:asciiTheme="minorHAnsi" w:eastAsia="Calibri" w:hAnsiTheme="minorHAnsi" w:cs="Arial"/>
        </w:rPr>
      </w:pPr>
      <w:r w:rsidRPr="00FE05F2">
        <w:rPr>
          <w:rFonts w:asciiTheme="minorHAnsi" w:eastAsia="Calibri" w:hAnsiTheme="minorHAnsi" w:cs="Arial"/>
        </w:rPr>
        <w:lastRenderedPageBreak/>
        <w:t>The State reserves the right to reconsider or amend SLA amounts for split awards should they occur.</w:t>
      </w:r>
    </w:p>
    <w:p w14:paraId="3AF45925" w14:textId="77777777" w:rsidR="00C12CEE" w:rsidRPr="00FE05F2" w:rsidRDefault="00C12CEE" w:rsidP="001C28E2">
      <w:pPr>
        <w:numPr>
          <w:ilvl w:val="0"/>
          <w:numId w:val="44"/>
        </w:numPr>
        <w:spacing w:before="120" w:after="120" w:line="240" w:lineRule="auto"/>
        <w:ind w:left="288" w:hanging="432"/>
        <w:rPr>
          <w:rFonts w:asciiTheme="minorHAnsi" w:eastAsia="Calibri" w:hAnsiTheme="minorHAnsi" w:cs="Arial"/>
        </w:rPr>
      </w:pPr>
      <w:r w:rsidRPr="00FE05F2">
        <w:rPr>
          <w:rFonts w:asciiTheme="minorHAnsi" w:eastAsia="Calibri" w:hAnsiTheme="minorHAnsi" w:cs="Arial"/>
          <w:b/>
          <w:bCs/>
        </w:rPr>
        <w:t>Please Note</w:t>
      </w:r>
      <w:r w:rsidRPr="00FE05F2">
        <w:rPr>
          <w:rFonts w:asciiTheme="minorHAnsi" w:eastAsia="Calibri" w:hAnsiTheme="minorHAnsi" w:cs="Arial"/>
        </w:rPr>
        <w:t xml:space="preserve">: Should bidders require clarification or have any questions </w:t>
      </w:r>
      <w:proofErr w:type="gramStart"/>
      <w:r w:rsidRPr="00FE05F2">
        <w:rPr>
          <w:rFonts w:asciiTheme="minorHAnsi" w:eastAsia="Calibri" w:hAnsiTheme="minorHAnsi" w:cs="Arial"/>
        </w:rPr>
        <w:t>with regard to</w:t>
      </w:r>
      <w:proofErr w:type="gramEnd"/>
      <w:r w:rsidRPr="00FE05F2">
        <w:rPr>
          <w:rFonts w:asciiTheme="minorHAnsi" w:eastAsia="Calibri" w:hAnsiTheme="minorHAnsi" w:cs="Arial"/>
        </w:rPr>
        <w:t xml:space="preserve"> the SLAs, they should submit them during the </w:t>
      </w:r>
      <w:proofErr w:type="gramStart"/>
      <w:r w:rsidRPr="00FE05F2">
        <w:rPr>
          <w:rFonts w:asciiTheme="minorHAnsi" w:eastAsia="Calibri" w:hAnsiTheme="minorHAnsi" w:cs="Arial"/>
          <w:i/>
          <w:iCs/>
        </w:rPr>
        <w:t>Question and Answer</w:t>
      </w:r>
      <w:proofErr w:type="gramEnd"/>
      <w:r w:rsidRPr="00FE05F2">
        <w:rPr>
          <w:rFonts w:asciiTheme="minorHAnsi" w:eastAsia="Calibri" w:hAnsiTheme="minorHAnsi" w:cs="Arial"/>
          <w:i/>
          <w:iCs/>
        </w:rPr>
        <w:t xml:space="preserve"> Period</w:t>
      </w:r>
      <w:r w:rsidRPr="00FE05F2">
        <w:rPr>
          <w:rFonts w:asciiTheme="minorHAnsi" w:eastAsia="Calibri" w:hAnsiTheme="minorHAnsi" w:cs="Arial"/>
        </w:rPr>
        <w:t xml:space="preserve"> of this solicitation; please see the </w:t>
      </w:r>
      <w:r w:rsidRPr="00FE05F2">
        <w:rPr>
          <w:rFonts w:asciiTheme="minorHAnsi" w:eastAsia="Calibri" w:hAnsiTheme="minorHAnsi" w:cs="Arial"/>
          <w:b/>
          <w:bCs/>
        </w:rPr>
        <w:t>Proposal Instructions</w:t>
      </w:r>
      <w:r w:rsidRPr="00FE05F2">
        <w:rPr>
          <w:rFonts w:asciiTheme="minorHAnsi" w:eastAsia="Calibri" w:hAnsiTheme="minorHAnsi" w:cs="Arial"/>
        </w:rPr>
        <w:t xml:space="preserve"> for the timeline.</w:t>
      </w:r>
    </w:p>
    <w:p w14:paraId="4B0CBDBA" w14:textId="77777777" w:rsidR="00C12CEE" w:rsidRPr="00FE05F2" w:rsidRDefault="00C12CEE" w:rsidP="001C28E2">
      <w:pPr>
        <w:spacing w:before="120" w:after="0" w:line="240" w:lineRule="auto"/>
        <w:ind w:left="288" w:hanging="432"/>
        <w:rPr>
          <w:rFonts w:asciiTheme="minorHAnsi" w:eastAsia="Calibri" w:hAnsiTheme="minorHAnsi" w:cs="Arial"/>
          <w:b/>
          <w:bCs/>
        </w:rPr>
      </w:pPr>
      <w:r w:rsidRPr="00FE05F2">
        <w:rPr>
          <w:rFonts w:asciiTheme="minorHAnsi" w:eastAsia="Calibri" w:hAnsiTheme="minorHAnsi" w:cs="Arial"/>
          <w:b/>
          <w:bCs/>
        </w:rPr>
        <w:t>Service Level Agreements for this Contract will be as follows:</w:t>
      </w:r>
    </w:p>
    <w:tbl>
      <w:tblPr>
        <w:tblStyle w:val="TableGrid"/>
        <w:tblW w:w="0" w:type="auto"/>
        <w:tblLook w:val="04A0" w:firstRow="1" w:lastRow="0" w:firstColumn="1" w:lastColumn="0" w:noHBand="0" w:noVBand="1"/>
      </w:tblPr>
      <w:tblGrid>
        <w:gridCol w:w="1885"/>
        <w:gridCol w:w="7465"/>
      </w:tblGrid>
      <w:tr w:rsidR="00C12CEE" w:rsidRPr="00FE05F2" w14:paraId="5CB8FE60" w14:textId="77777777" w:rsidTr="00636F3D">
        <w:trPr>
          <w:tblHeader/>
        </w:trPr>
        <w:tc>
          <w:tcPr>
            <w:tcW w:w="9350" w:type="dxa"/>
            <w:gridSpan w:val="2"/>
            <w:tcBorders>
              <w:top w:val="single" w:sz="4" w:space="0" w:color="auto"/>
              <w:left w:val="single" w:sz="4" w:space="0" w:color="auto"/>
              <w:bottom w:val="single" w:sz="4" w:space="0" w:color="auto"/>
              <w:right w:val="single" w:sz="4" w:space="0" w:color="auto"/>
            </w:tcBorders>
            <w:shd w:val="clear" w:color="auto" w:fill="0067AC"/>
            <w:hideMark/>
          </w:tcPr>
          <w:p w14:paraId="42D767E1" w14:textId="77777777" w:rsidR="00C12CEE" w:rsidRPr="00FE05F2" w:rsidRDefault="00C12CEE" w:rsidP="00636F3D">
            <w:pPr>
              <w:spacing w:before="120" w:after="120"/>
              <w:jc w:val="center"/>
              <w:rPr>
                <w:rFonts w:cs="Arial"/>
                <w:b/>
                <w:bCs/>
                <w:color w:val="FFFFFF" w:themeColor="background1"/>
              </w:rPr>
            </w:pPr>
            <w:r w:rsidRPr="00FE05F2">
              <w:rPr>
                <w:rFonts w:cs="Arial"/>
                <w:b/>
                <w:bCs/>
                <w:color w:val="FFFFFF" w:themeColor="background1"/>
              </w:rPr>
              <w:t>SLA Metric 1. Timely Deliveries</w:t>
            </w:r>
          </w:p>
        </w:tc>
      </w:tr>
      <w:tr w:rsidR="00C12CEE" w:rsidRPr="00FE05F2" w14:paraId="1C8E4062" w14:textId="77777777" w:rsidTr="00636F3D">
        <w:tc>
          <w:tcPr>
            <w:tcW w:w="1885" w:type="dxa"/>
            <w:tcBorders>
              <w:top w:val="single" w:sz="4" w:space="0" w:color="auto"/>
              <w:left w:val="single" w:sz="4" w:space="0" w:color="auto"/>
              <w:bottom w:val="single" w:sz="4" w:space="0" w:color="auto"/>
              <w:right w:val="single" w:sz="4" w:space="0" w:color="auto"/>
            </w:tcBorders>
            <w:hideMark/>
          </w:tcPr>
          <w:p w14:paraId="40038855" w14:textId="77777777" w:rsidR="00C12CEE" w:rsidRPr="00FE05F2" w:rsidRDefault="00C12CEE" w:rsidP="00636F3D">
            <w:pPr>
              <w:spacing w:before="120"/>
              <w:rPr>
                <w:rFonts w:eastAsia="Times New Roman" w:cs="Arial"/>
                <w:b/>
                <w:bCs/>
                <w:iCs/>
              </w:rPr>
            </w:pPr>
            <w:r w:rsidRPr="00FE05F2">
              <w:rPr>
                <w:rFonts w:eastAsia="Times New Roman" w:cs="Arial"/>
                <w:b/>
                <w:bCs/>
                <w:iCs/>
              </w:rPr>
              <w:t>Definition and Purpose</w:t>
            </w:r>
          </w:p>
        </w:tc>
        <w:tc>
          <w:tcPr>
            <w:tcW w:w="7465" w:type="dxa"/>
            <w:tcBorders>
              <w:top w:val="single" w:sz="4" w:space="0" w:color="auto"/>
              <w:left w:val="single" w:sz="4" w:space="0" w:color="auto"/>
              <w:bottom w:val="single" w:sz="4" w:space="0" w:color="auto"/>
              <w:right w:val="single" w:sz="4" w:space="0" w:color="auto"/>
            </w:tcBorders>
          </w:tcPr>
          <w:p w14:paraId="62920E73" w14:textId="77777777" w:rsidR="00C12CEE" w:rsidRPr="00FE05F2" w:rsidRDefault="00C12CEE" w:rsidP="00636F3D">
            <w:pPr>
              <w:spacing w:before="120"/>
              <w:rPr>
                <w:rFonts w:cs="Arial"/>
                <w:color w:val="000000"/>
                <w:kern w:val="16"/>
              </w:rPr>
            </w:pPr>
            <w:r w:rsidRPr="00FE05F2">
              <w:rPr>
                <w:rFonts w:cs="Arial"/>
                <w:color w:val="000000"/>
                <w:kern w:val="16"/>
              </w:rPr>
              <w:t xml:space="preserve">Contractor must meet all the </w:t>
            </w:r>
            <w:r w:rsidRPr="00FE05F2">
              <w:rPr>
                <w:rFonts w:eastAsia="Times New Roman" w:cs="Arial"/>
                <w:bCs/>
                <w:iCs/>
                <w:color w:val="000000"/>
              </w:rPr>
              <w:t xml:space="preserve">Department of Defense Fire and Emergency Services Program DoDI 6055.06 </w:t>
            </w:r>
            <w:r w:rsidRPr="00FE05F2">
              <w:rPr>
                <w:rFonts w:cs="Arial"/>
                <w:color w:val="000000"/>
                <w:kern w:val="16"/>
              </w:rPr>
              <w:t>requirements, the most current NFPA Standards and all other standards as defined in the Contract.</w:t>
            </w:r>
          </w:p>
          <w:p w14:paraId="18414F5C" w14:textId="77777777" w:rsidR="00C12CEE" w:rsidRPr="00FE05F2" w:rsidRDefault="00C12CEE" w:rsidP="00636F3D">
            <w:pPr>
              <w:spacing w:before="120"/>
              <w:rPr>
                <w:rFonts w:cs="Arial"/>
                <w:color w:val="000000"/>
                <w:kern w:val="16"/>
              </w:rPr>
            </w:pPr>
            <w:r w:rsidRPr="00FE05F2">
              <w:rPr>
                <w:rFonts w:cs="Arial"/>
                <w:color w:val="000000"/>
                <w:kern w:val="16"/>
              </w:rPr>
              <w:t>Failure to meet the requirements and standards is not acceptable. Contractor may provide a written detailed explanation for failing to meet the standard within 7 days from Notice of Failure or Self-Reporting to the Camp Grayling Contract PM for consideration and acceptance. Non-acceptance by the Camp Grayling Contract PM will result in a Credit for Failing to Meet Standards.</w:t>
            </w:r>
          </w:p>
        </w:tc>
      </w:tr>
      <w:tr w:rsidR="00C12CEE" w:rsidRPr="00FE05F2" w14:paraId="5CDAB05B" w14:textId="77777777" w:rsidTr="00636F3D">
        <w:tc>
          <w:tcPr>
            <w:tcW w:w="1885" w:type="dxa"/>
            <w:tcBorders>
              <w:top w:val="single" w:sz="4" w:space="0" w:color="auto"/>
              <w:left w:val="single" w:sz="4" w:space="0" w:color="auto"/>
              <w:bottom w:val="single" w:sz="4" w:space="0" w:color="auto"/>
              <w:right w:val="single" w:sz="4" w:space="0" w:color="auto"/>
            </w:tcBorders>
            <w:hideMark/>
          </w:tcPr>
          <w:p w14:paraId="1848BFC7" w14:textId="77777777" w:rsidR="00C12CEE" w:rsidRPr="00FE05F2" w:rsidRDefault="00C12CEE" w:rsidP="00636F3D">
            <w:pPr>
              <w:spacing w:before="120"/>
              <w:rPr>
                <w:rFonts w:eastAsia="Times New Roman" w:cs="Arial"/>
                <w:b/>
                <w:bCs/>
                <w:iCs/>
              </w:rPr>
            </w:pPr>
            <w:r w:rsidRPr="00FE05F2">
              <w:rPr>
                <w:rFonts w:eastAsia="Times New Roman" w:cs="Arial"/>
                <w:b/>
                <w:bCs/>
                <w:iCs/>
              </w:rPr>
              <w:t>Acceptable Standard</w:t>
            </w:r>
          </w:p>
        </w:tc>
        <w:tc>
          <w:tcPr>
            <w:tcW w:w="7465" w:type="dxa"/>
            <w:tcBorders>
              <w:top w:val="single" w:sz="4" w:space="0" w:color="auto"/>
              <w:left w:val="single" w:sz="4" w:space="0" w:color="auto"/>
              <w:bottom w:val="single" w:sz="4" w:space="0" w:color="auto"/>
              <w:right w:val="single" w:sz="4" w:space="0" w:color="auto"/>
            </w:tcBorders>
            <w:hideMark/>
          </w:tcPr>
          <w:p w14:paraId="39F1F668" w14:textId="77777777" w:rsidR="00C12CEE" w:rsidRPr="00FE05F2" w:rsidRDefault="00C12CEE" w:rsidP="00C12CEE">
            <w:pPr>
              <w:numPr>
                <w:ilvl w:val="0"/>
                <w:numId w:val="45"/>
              </w:numPr>
              <w:spacing w:before="120"/>
              <w:rPr>
                <w:rFonts w:cs="Arial"/>
                <w:color w:val="000000"/>
                <w:kern w:val="16"/>
              </w:rPr>
            </w:pPr>
            <w:r w:rsidRPr="00FE05F2">
              <w:rPr>
                <w:rFonts w:cs="Arial"/>
                <w:color w:val="000000"/>
                <w:kern w:val="16"/>
              </w:rPr>
              <w:t>Reporting: All reporting requirements detailed in the Statement of Work Schedule A, Section 3 Reporting Requirements will be provided as required.</w:t>
            </w:r>
          </w:p>
          <w:p w14:paraId="1286C7B4" w14:textId="461A1CFA" w:rsidR="00C12CEE" w:rsidRPr="00FE05F2" w:rsidRDefault="00C12CEE" w:rsidP="00C12CEE">
            <w:pPr>
              <w:numPr>
                <w:ilvl w:val="0"/>
                <w:numId w:val="45"/>
              </w:numPr>
              <w:spacing w:before="120"/>
              <w:rPr>
                <w:rFonts w:cs="Arial"/>
                <w:color w:val="000000"/>
                <w:kern w:val="16"/>
              </w:rPr>
            </w:pPr>
            <w:r w:rsidRPr="00FE05F2">
              <w:rPr>
                <w:rFonts w:cs="Arial"/>
                <w:color w:val="000000"/>
                <w:kern w:val="16"/>
              </w:rPr>
              <w:t xml:space="preserve">Response times: Response times must be within the required times, with the required staffing as detailed in the Statement of Work- Statement of Work, Section 1. </w:t>
            </w:r>
            <w:r w:rsidR="00664E47" w:rsidRPr="00FE05F2">
              <w:rPr>
                <w:rFonts w:cs="Arial"/>
                <w:color w:val="000000"/>
                <w:kern w:val="16"/>
              </w:rPr>
              <w:t xml:space="preserve">2 </w:t>
            </w:r>
            <w:r w:rsidRPr="00FE05F2">
              <w:rPr>
                <w:rFonts w:cs="Arial"/>
                <w:color w:val="000000"/>
                <w:kern w:val="16"/>
              </w:rPr>
              <w:t xml:space="preserve"> and DoDI 6055.06.</w:t>
            </w:r>
          </w:p>
          <w:p w14:paraId="57A808A6" w14:textId="3959E673" w:rsidR="00C12CEE" w:rsidRPr="00FE05F2" w:rsidRDefault="00C12CEE" w:rsidP="00C12CEE">
            <w:pPr>
              <w:numPr>
                <w:ilvl w:val="0"/>
                <w:numId w:val="45"/>
              </w:numPr>
              <w:spacing w:before="120"/>
              <w:rPr>
                <w:rFonts w:cs="Arial"/>
                <w:color w:val="000000"/>
                <w:kern w:val="16"/>
              </w:rPr>
            </w:pPr>
            <w:r w:rsidRPr="00FE05F2">
              <w:rPr>
                <w:rFonts w:cs="Arial"/>
                <w:color w:val="000000"/>
                <w:kern w:val="16"/>
              </w:rPr>
              <w:t>Inspections: Inspections will be performed according to the sub-section H, Schedule A-</w:t>
            </w:r>
            <w:r w:rsidR="00664E47" w:rsidRPr="00FE05F2">
              <w:rPr>
                <w:rFonts w:cs="Arial"/>
                <w:color w:val="000000"/>
                <w:kern w:val="16"/>
              </w:rPr>
              <w:t>Statement</w:t>
            </w:r>
            <w:r w:rsidRPr="00FE05F2">
              <w:rPr>
                <w:rFonts w:cs="Arial"/>
                <w:color w:val="000000"/>
                <w:kern w:val="16"/>
              </w:rPr>
              <w:t xml:space="preserve"> of Work, Requirements, Section 1.1. </w:t>
            </w:r>
          </w:p>
          <w:p w14:paraId="6460B459" w14:textId="77777777" w:rsidR="00C12CEE" w:rsidRPr="00FE05F2" w:rsidRDefault="00C12CEE" w:rsidP="00C12CEE">
            <w:pPr>
              <w:numPr>
                <w:ilvl w:val="0"/>
                <w:numId w:val="45"/>
              </w:numPr>
              <w:spacing w:before="120"/>
              <w:rPr>
                <w:rFonts w:cs="Arial"/>
                <w:color w:val="000000"/>
                <w:kern w:val="16"/>
              </w:rPr>
            </w:pPr>
            <w:r w:rsidRPr="00FE05F2">
              <w:rPr>
                <w:rFonts w:cs="Arial"/>
                <w:color w:val="000000"/>
                <w:kern w:val="16"/>
              </w:rPr>
              <w:t xml:space="preserve">Drills: Drills will be conducted according to </w:t>
            </w:r>
            <w:r w:rsidRPr="00FE05F2">
              <w:rPr>
                <w:rFonts w:eastAsia="Times New Roman" w:cs="Arial"/>
                <w:bCs/>
                <w:iCs/>
                <w:color w:val="000000"/>
              </w:rPr>
              <w:t>Department of Defense Fire and Emergency Services Program DoDI 6055.6, NFPA standards,</w:t>
            </w:r>
            <w:r w:rsidRPr="00FE05F2">
              <w:rPr>
                <w:rFonts w:cs="Arial"/>
                <w:color w:val="000000"/>
                <w:kern w:val="16"/>
              </w:rPr>
              <w:t xml:space="preserve"> and the requirements in sub-section G, of the Statement of Work, and  Requirements 1.1 and Attachment 1-Training. </w:t>
            </w:r>
          </w:p>
          <w:p w14:paraId="6CF3B7AF" w14:textId="77777777" w:rsidR="00C12CEE" w:rsidRPr="00FE05F2" w:rsidRDefault="00C12CEE" w:rsidP="00C12CEE">
            <w:pPr>
              <w:numPr>
                <w:ilvl w:val="0"/>
                <w:numId w:val="45"/>
              </w:numPr>
              <w:spacing w:before="120"/>
              <w:rPr>
                <w:rFonts w:cs="Arial"/>
                <w:color w:val="000000"/>
                <w:kern w:val="16"/>
              </w:rPr>
            </w:pPr>
            <w:r w:rsidRPr="00FE05F2">
              <w:rPr>
                <w:rFonts w:cs="Arial"/>
                <w:color w:val="000000"/>
                <w:kern w:val="16"/>
              </w:rPr>
              <w:t>The acceptable standard is 100% compliance.</w:t>
            </w:r>
          </w:p>
        </w:tc>
      </w:tr>
      <w:tr w:rsidR="00C12CEE" w:rsidRPr="00FE05F2" w14:paraId="6B8D9044" w14:textId="77777777" w:rsidTr="00636F3D">
        <w:tc>
          <w:tcPr>
            <w:tcW w:w="1885" w:type="dxa"/>
            <w:tcBorders>
              <w:top w:val="single" w:sz="4" w:space="0" w:color="auto"/>
              <w:left w:val="single" w:sz="4" w:space="0" w:color="auto"/>
              <w:bottom w:val="single" w:sz="4" w:space="0" w:color="auto"/>
              <w:right w:val="single" w:sz="4" w:space="0" w:color="auto"/>
            </w:tcBorders>
            <w:hideMark/>
          </w:tcPr>
          <w:p w14:paraId="4CAC6F98" w14:textId="77777777" w:rsidR="00C12CEE" w:rsidRPr="00FE05F2" w:rsidRDefault="00C12CEE" w:rsidP="00636F3D">
            <w:pPr>
              <w:spacing w:before="120"/>
              <w:rPr>
                <w:rFonts w:eastAsia="Times New Roman" w:cs="Arial"/>
                <w:b/>
                <w:bCs/>
                <w:iCs/>
              </w:rPr>
            </w:pPr>
            <w:r w:rsidRPr="00FE05F2">
              <w:rPr>
                <w:rFonts w:eastAsia="Times New Roman" w:cs="Arial"/>
                <w:b/>
                <w:bCs/>
                <w:iCs/>
              </w:rPr>
              <w:t xml:space="preserve">Credit Due </w:t>
            </w:r>
            <w:proofErr w:type="gramStart"/>
            <w:r w:rsidRPr="00FE05F2">
              <w:rPr>
                <w:rFonts w:eastAsia="Times New Roman" w:cs="Arial"/>
                <w:b/>
                <w:bCs/>
                <w:iCs/>
              </w:rPr>
              <w:t>for</w:t>
            </w:r>
            <w:proofErr w:type="gramEnd"/>
            <w:r w:rsidRPr="00FE05F2">
              <w:rPr>
                <w:rFonts w:eastAsia="Times New Roman" w:cs="Arial"/>
                <w:b/>
                <w:bCs/>
                <w:iCs/>
              </w:rPr>
              <w:t xml:space="preserve"> Failing to Meet the Service Level Agreements</w:t>
            </w:r>
          </w:p>
        </w:tc>
        <w:tc>
          <w:tcPr>
            <w:tcW w:w="7465" w:type="dxa"/>
            <w:tcBorders>
              <w:top w:val="single" w:sz="4" w:space="0" w:color="auto"/>
              <w:left w:val="single" w:sz="4" w:space="0" w:color="auto"/>
              <w:bottom w:val="single" w:sz="4" w:space="0" w:color="auto"/>
              <w:right w:val="single" w:sz="4" w:space="0" w:color="auto"/>
            </w:tcBorders>
            <w:hideMark/>
          </w:tcPr>
          <w:p w14:paraId="0E420093" w14:textId="77777777" w:rsidR="00C12CEE" w:rsidRPr="00FE05F2" w:rsidRDefault="00C12CEE" w:rsidP="00C12CEE">
            <w:pPr>
              <w:numPr>
                <w:ilvl w:val="0"/>
                <w:numId w:val="46"/>
              </w:numPr>
              <w:spacing w:before="120"/>
              <w:rPr>
                <w:rFonts w:cs="Arial"/>
                <w:color w:val="000000"/>
                <w:kern w:val="16"/>
              </w:rPr>
            </w:pPr>
            <w:r w:rsidRPr="00FE05F2">
              <w:rPr>
                <w:rFonts w:cs="Arial"/>
                <w:color w:val="000000"/>
                <w:kern w:val="16"/>
              </w:rPr>
              <w:t>$100.00 may be assessed for each of the two occurrences of non-compliance in a given calendar year.</w:t>
            </w:r>
          </w:p>
          <w:p w14:paraId="151CBF87" w14:textId="77777777" w:rsidR="00C12CEE" w:rsidRPr="00FE05F2" w:rsidRDefault="00C12CEE" w:rsidP="00C12CEE">
            <w:pPr>
              <w:numPr>
                <w:ilvl w:val="0"/>
                <w:numId w:val="46"/>
              </w:numPr>
              <w:spacing w:before="120"/>
              <w:rPr>
                <w:rFonts w:cs="Arial"/>
                <w:color w:val="000000"/>
                <w:kern w:val="16"/>
              </w:rPr>
            </w:pPr>
            <w:r w:rsidRPr="00FE05F2">
              <w:rPr>
                <w:rFonts w:cs="Arial"/>
                <w:color w:val="000000"/>
                <w:kern w:val="16"/>
              </w:rPr>
              <w:t>$500.00 may be assessed beginning with the third occurrence of non-compliance and on each occurrence thereafter in a given calendar year.</w:t>
            </w:r>
          </w:p>
          <w:p w14:paraId="0AEC5365" w14:textId="77777777" w:rsidR="00C12CEE" w:rsidRPr="00FE05F2" w:rsidRDefault="00C12CEE" w:rsidP="00C12CEE">
            <w:pPr>
              <w:numPr>
                <w:ilvl w:val="0"/>
                <w:numId w:val="46"/>
              </w:numPr>
              <w:spacing w:before="120"/>
              <w:rPr>
                <w:rFonts w:cs="Arial"/>
                <w:color w:val="000000"/>
                <w:kern w:val="16"/>
              </w:rPr>
            </w:pPr>
            <w:r w:rsidRPr="00FE05F2">
              <w:rPr>
                <w:rFonts w:cs="Arial"/>
                <w:color w:val="000000"/>
                <w:kern w:val="16"/>
              </w:rPr>
              <w:t xml:space="preserve">Extenuating circumstances will be reviewed by the Program Manager before any Service Credits are assessed. </w:t>
            </w:r>
          </w:p>
          <w:p w14:paraId="274809C2" w14:textId="77777777" w:rsidR="00C12CEE" w:rsidRPr="00FE05F2" w:rsidRDefault="00C12CEE" w:rsidP="00636F3D">
            <w:pPr>
              <w:spacing w:before="120" w:after="120"/>
              <w:rPr>
                <w:rFonts w:cs="Arial"/>
                <w:color w:val="000000"/>
                <w:kern w:val="16"/>
              </w:rPr>
            </w:pPr>
            <w:r w:rsidRPr="00FE05F2">
              <w:rPr>
                <w:rFonts w:cs="Arial"/>
                <w:color w:val="000000"/>
                <w:kern w:val="16"/>
              </w:rPr>
              <w:t>Receiving credits from the Contractor does not impinge the States rights as defined in the Standard Contract Terms.</w:t>
            </w:r>
          </w:p>
          <w:p w14:paraId="11AB1692" w14:textId="77777777" w:rsidR="00C12CEE" w:rsidRPr="00FE05F2" w:rsidRDefault="00C12CEE" w:rsidP="00636F3D">
            <w:pPr>
              <w:spacing w:before="120" w:after="120"/>
              <w:rPr>
                <w:rFonts w:cs="Arial"/>
                <w:color w:val="000000"/>
                <w:kern w:val="16"/>
              </w:rPr>
            </w:pPr>
            <w:r w:rsidRPr="00FE05F2">
              <w:rPr>
                <w:rFonts w:cs="Arial"/>
                <w:color w:val="000000"/>
                <w:kern w:val="16"/>
              </w:rPr>
              <w:t xml:space="preserve">At the discretion of the State, these credits may be applied toward any payable due to the Contractor or be payable directly to the State. Payments </w:t>
            </w:r>
            <w:r w:rsidRPr="00FE05F2">
              <w:rPr>
                <w:rFonts w:cs="Arial"/>
                <w:color w:val="000000"/>
                <w:kern w:val="16"/>
              </w:rPr>
              <w:lastRenderedPageBreak/>
              <w:t>made directly to the state will be completed within 10 days of notice of assessment.</w:t>
            </w:r>
          </w:p>
        </w:tc>
      </w:tr>
    </w:tbl>
    <w:tbl>
      <w:tblPr>
        <w:tblpPr w:leftFromText="187" w:rightFromText="187" w:vertAnchor="text" w:horzAnchor="margin" w:tblpY="289"/>
        <w:tblOverlap w:val="never"/>
        <w:tblW w:w="9468" w:type="dxa"/>
        <w:tblCellMar>
          <w:left w:w="0" w:type="dxa"/>
          <w:right w:w="0" w:type="dxa"/>
        </w:tblCellMar>
        <w:tblLook w:val="04A0" w:firstRow="1" w:lastRow="0" w:firstColumn="1" w:lastColumn="0" w:noHBand="0" w:noVBand="1"/>
      </w:tblPr>
      <w:tblGrid>
        <w:gridCol w:w="558"/>
        <w:gridCol w:w="8910"/>
      </w:tblGrid>
      <w:tr w:rsidR="00C12CEE" w:rsidRPr="00FE05F2" w14:paraId="1A42D219" w14:textId="77777777" w:rsidTr="00636F3D">
        <w:trPr>
          <w:trHeight w:val="374"/>
        </w:trPr>
        <w:tc>
          <w:tcPr>
            <w:tcW w:w="55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0E46782" w14:textId="77777777" w:rsidR="00C12CEE" w:rsidRPr="00FE05F2" w:rsidRDefault="00C12CEE" w:rsidP="00636F3D">
            <w:pPr>
              <w:spacing w:before="120"/>
              <w:rPr>
                <w:rFonts w:asciiTheme="minorHAnsi" w:eastAsia="Calibri" w:hAnsiTheme="minorHAnsi" w:cs="Arial"/>
                <w:b/>
                <w:bCs/>
              </w:rPr>
            </w:pPr>
            <w:r w:rsidRPr="00FE05F2">
              <w:rPr>
                <w:rFonts w:asciiTheme="minorHAnsi" w:eastAsia="MS Gothic" w:hAnsiTheme="minorHAnsi" w:cs="Segoe UI Symbol"/>
              </w:rPr>
              <w:lastRenderedPageBreak/>
              <w:t>☐</w:t>
            </w:r>
          </w:p>
        </w:tc>
        <w:tc>
          <w:tcPr>
            <w:tcW w:w="891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563A1CB" w14:textId="77777777" w:rsidR="00C12CEE" w:rsidRPr="00FE05F2" w:rsidRDefault="00C12CEE" w:rsidP="00636F3D">
            <w:pPr>
              <w:spacing w:before="120"/>
              <w:rPr>
                <w:rFonts w:asciiTheme="minorHAnsi" w:eastAsia="Times" w:hAnsiTheme="minorHAnsi" w:cs="Arial"/>
              </w:rPr>
            </w:pPr>
            <w:r w:rsidRPr="00FE05F2">
              <w:rPr>
                <w:rFonts w:asciiTheme="minorHAnsi" w:eastAsia="Times" w:hAnsiTheme="minorHAnsi" w:cs="Arial"/>
              </w:rPr>
              <w:t xml:space="preserve">I have reviewed the above requirement and agree with no exception. </w:t>
            </w:r>
          </w:p>
        </w:tc>
      </w:tr>
      <w:tr w:rsidR="00C12CEE" w:rsidRPr="00FE05F2" w14:paraId="15D71281" w14:textId="77777777" w:rsidTr="00636F3D">
        <w:trPr>
          <w:trHeight w:val="374"/>
        </w:trPr>
        <w:tc>
          <w:tcPr>
            <w:tcW w:w="55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82CB66" w14:textId="77777777" w:rsidR="00C12CEE" w:rsidRPr="00FE05F2" w:rsidRDefault="00C12CEE" w:rsidP="00636F3D">
            <w:pPr>
              <w:spacing w:before="120"/>
              <w:rPr>
                <w:rFonts w:asciiTheme="minorHAnsi" w:eastAsia="Calibri" w:hAnsiTheme="minorHAnsi" w:cs="Arial"/>
              </w:rPr>
            </w:pPr>
            <w:r w:rsidRPr="00FE05F2">
              <w:rPr>
                <w:rFonts w:asciiTheme="minorHAnsi" w:eastAsia="MS Gothic" w:hAnsiTheme="minorHAnsi" w:cs="Segoe UI Symbol"/>
              </w:rPr>
              <w:t>☐</w:t>
            </w:r>
          </w:p>
        </w:tc>
        <w:tc>
          <w:tcPr>
            <w:tcW w:w="891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4C1B205" w14:textId="77777777" w:rsidR="00C12CEE" w:rsidRPr="00FE05F2" w:rsidRDefault="00C12CEE" w:rsidP="00636F3D">
            <w:pPr>
              <w:spacing w:before="120"/>
              <w:rPr>
                <w:rFonts w:asciiTheme="minorHAnsi" w:eastAsia="Times" w:hAnsiTheme="minorHAnsi" w:cs="Arial"/>
              </w:rPr>
            </w:pPr>
            <w:r w:rsidRPr="00FE05F2">
              <w:rPr>
                <w:rFonts w:asciiTheme="minorHAnsi" w:eastAsia="Times" w:hAnsiTheme="minorHAnsi" w:cs="Arial"/>
              </w:rPr>
              <w:t>I have reviewed the above requirement and have noted all exception(s) below.</w:t>
            </w:r>
          </w:p>
        </w:tc>
      </w:tr>
      <w:tr w:rsidR="00C12CEE" w:rsidRPr="00FE05F2" w14:paraId="16B45B82" w14:textId="77777777" w:rsidTr="00636F3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6EDAA8A" w14:textId="77777777" w:rsidR="00C12CEE" w:rsidRPr="00FE05F2" w:rsidRDefault="00C12CEE" w:rsidP="00636F3D">
            <w:pPr>
              <w:spacing w:before="120"/>
              <w:rPr>
                <w:rFonts w:asciiTheme="minorHAnsi" w:eastAsia="Times" w:hAnsiTheme="minorHAnsi" w:cs="Arial"/>
              </w:rPr>
            </w:pPr>
            <w:r w:rsidRPr="00FE05F2">
              <w:rPr>
                <w:rFonts w:asciiTheme="minorHAnsi" w:eastAsia="Times" w:hAnsiTheme="minorHAnsi" w:cs="Arial"/>
                <w:b/>
                <w:bCs/>
              </w:rPr>
              <w:t>List all exception(s):</w:t>
            </w:r>
          </w:p>
        </w:tc>
      </w:tr>
    </w:tbl>
    <w:p w14:paraId="202748F2" w14:textId="77777777" w:rsidR="00C12CEE" w:rsidRPr="00FE05F2" w:rsidRDefault="00C12CEE" w:rsidP="00C12CEE">
      <w:pPr>
        <w:spacing w:after="0"/>
        <w:rPr>
          <w:rFonts w:asciiTheme="minorHAnsi" w:hAnsiTheme="minorHAnsi" w:cs="Arial"/>
        </w:rPr>
      </w:pPr>
    </w:p>
    <w:p w14:paraId="59291885" w14:textId="77777777" w:rsidR="00DD1FAF" w:rsidRPr="00FE05F2" w:rsidRDefault="00DD1FAF" w:rsidP="00FE05F2">
      <w:pPr>
        <w:pStyle w:val="Heading20"/>
        <w:numPr>
          <w:ilvl w:val="0"/>
          <w:numId w:val="28"/>
        </w:numPr>
        <w:ind w:left="288" w:hanging="432"/>
        <w:rPr>
          <w:rFonts w:asciiTheme="minorHAnsi" w:hAnsiTheme="minorHAnsi"/>
        </w:rPr>
      </w:pPr>
      <w:r w:rsidRPr="00FE05F2">
        <w:rPr>
          <w:rFonts w:asciiTheme="minorHAnsi" w:hAnsiTheme="minorHAnsi"/>
        </w:rPr>
        <w:t>ADA Compliance</w:t>
      </w:r>
    </w:p>
    <w:p w14:paraId="62B86D6E" w14:textId="189E79DD" w:rsidR="00DD1FAF" w:rsidRPr="00FE05F2" w:rsidRDefault="00DD1FAF" w:rsidP="001C28E2">
      <w:pPr>
        <w:spacing w:before="120" w:after="120" w:line="240" w:lineRule="auto"/>
        <w:ind w:left="288"/>
        <w:rPr>
          <w:rFonts w:asciiTheme="minorHAnsi" w:hAnsiTheme="minorHAnsi"/>
        </w:rPr>
      </w:pPr>
      <w:r w:rsidRPr="00FE05F2">
        <w:rPr>
          <w:rFonts w:asciiTheme="minorHAnsi" w:hAnsiTheme="minorHAnsi"/>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29" w:history="1">
        <w:r w:rsidRPr="00FE05F2">
          <w:rPr>
            <w:rStyle w:val="Hyperlink"/>
            <w:rFonts w:asciiTheme="minorHAnsi" w:hAnsiTheme="minorHAnsi"/>
          </w:rPr>
          <w:t>https://www.michigan.gov/standards</w:t>
        </w:r>
      </w:hyperlink>
      <w:r w:rsidRPr="00FE05F2">
        <w:rPr>
          <w:rFonts w:asciiTheme="minorHAnsi" w:hAnsiTheme="minorHAnsi"/>
        </w:rPr>
        <w:t>.</w:t>
      </w:r>
    </w:p>
    <w:tbl>
      <w:tblPr>
        <w:tblW w:w="9468" w:type="dxa"/>
        <w:tblCellMar>
          <w:left w:w="0" w:type="dxa"/>
          <w:right w:w="0" w:type="dxa"/>
        </w:tblCellMar>
        <w:tblLook w:val="04A0" w:firstRow="1" w:lastRow="0" w:firstColumn="1" w:lastColumn="0" w:noHBand="0" w:noVBand="1"/>
      </w:tblPr>
      <w:tblGrid>
        <w:gridCol w:w="669"/>
        <w:gridCol w:w="8799"/>
      </w:tblGrid>
      <w:tr w:rsidR="00DD1FAF" w:rsidRPr="00FE05F2" w14:paraId="7792AE57"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F5FC7C" w14:textId="77777777" w:rsidR="00DD1FAF" w:rsidRPr="00FE05F2" w:rsidRDefault="00F0642A" w:rsidP="001C28E2">
            <w:pPr>
              <w:spacing w:before="120" w:after="120" w:line="240" w:lineRule="auto"/>
              <w:ind w:left="648" w:hanging="360"/>
              <w:rPr>
                <w:rFonts w:asciiTheme="minorHAnsi" w:hAnsiTheme="minorHAnsi"/>
                <w:b/>
                <w:bCs/>
              </w:rPr>
            </w:pPr>
            <w:sdt>
              <w:sdtPr>
                <w:rPr>
                  <w:rFonts w:asciiTheme="minorHAnsi" w:hAnsiTheme="minorHAnsi"/>
                </w:rPr>
                <w:id w:val="676456526"/>
                <w14:checkbox>
                  <w14:checked w14:val="0"/>
                  <w14:checkedState w14:val="2612" w14:font="MS Gothic"/>
                  <w14:uncheckedState w14:val="2610" w14:font="MS Gothic"/>
                </w14:checkbox>
              </w:sdtPr>
              <w:sdtEndPr/>
              <w:sdtContent>
                <w:r w:rsidR="00DD1FAF" w:rsidRPr="00FE05F2">
                  <w:rPr>
                    <w:rFonts w:asciiTheme="minorHAnsi" w:hAnsiTheme="minorHAnsi"/>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E3F74A" w14:textId="77777777" w:rsidR="00DD1FAF" w:rsidRPr="00FE05F2" w:rsidRDefault="00DD1FAF" w:rsidP="001C28E2">
            <w:pPr>
              <w:spacing w:before="120" w:after="120" w:line="240" w:lineRule="auto"/>
              <w:ind w:left="648" w:hanging="360"/>
              <w:rPr>
                <w:rFonts w:asciiTheme="minorHAnsi" w:hAnsiTheme="minorHAnsi"/>
              </w:rPr>
            </w:pPr>
            <w:r w:rsidRPr="00FE05F2">
              <w:rPr>
                <w:rFonts w:asciiTheme="minorHAnsi" w:hAnsiTheme="minorHAnsi"/>
              </w:rPr>
              <w:t xml:space="preserve">I have reviewed the above requirement and agree with no exception. </w:t>
            </w:r>
          </w:p>
        </w:tc>
      </w:tr>
      <w:tr w:rsidR="00DD1FAF" w:rsidRPr="00FE05F2" w14:paraId="6B1FF52E"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37455A" w14:textId="77777777" w:rsidR="00DD1FAF" w:rsidRPr="00FE05F2" w:rsidRDefault="00F0642A" w:rsidP="001C28E2">
            <w:pPr>
              <w:spacing w:before="120" w:after="120" w:line="240" w:lineRule="auto"/>
              <w:ind w:left="648" w:hanging="360"/>
              <w:rPr>
                <w:rFonts w:asciiTheme="minorHAnsi" w:hAnsiTheme="minorHAnsi"/>
              </w:rPr>
            </w:pPr>
            <w:sdt>
              <w:sdtPr>
                <w:rPr>
                  <w:rFonts w:asciiTheme="minorHAnsi" w:hAnsiTheme="minorHAnsi"/>
                </w:rPr>
                <w:id w:val="1680618390"/>
                <w14:checkbox>
                  <w14:checked w14:val="0"/>
                  <w14:checkedState w14:val="2612" w14:font="MS Gothic"/>
                  <w14:uncheckedState w14:val="2610" w14:font="MS Gothic"/>
                </w14:checkbox>
              </w:sdtPr>
              <w:sdtEndPr/>
              <w:sdtContent>
                <w:r w:rsidR="00DD1FAF" w:rsidRPr="00FE05F2">
                  <w:rPr>
                    <w:rFonts w:asciiTheme="minorHAnsi" w:hAnsiTheme="minorHAnsi"/>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6C7060" w14:textId="77777777" w:rsidR="00DD1FAF" w:rsidRPr="00FE05F2" w:rsidRDefault="00DD1FAF" w:rsidP="001C28E2">
            <w:pPr>
              <w:spacing w:before="120" w:after="120" w:line="240" w:lineRule="auto"/>
              <w:ind w:left="648" w:hanging="360"/>
              <w:rPr>
                <w:rFonts w:asciiTheme="minorHAnsi" w:hAnsiTheme="minorHAnsi"/>
              </w:rPr>
            </w:pPr>
            <w:r w:rsidRPr="00FE05F2">
              <w:rPr>
                <w:rFonts w:asciiTheme="minorHAnsi" w:hAnsiTheme="minorHAnsi"/>
              </w:rPr>
              <w:t>I have reviewed the above requirement and have noted all exception(s) below.</w:t>
            </w:r>
          </w:p>
        </w:tc>
      </w:tr>
      <w:tr w:rsidR="00DD1FAF" w:rsidRPr="00FE05F2" w14:paraId="60464147"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40DCB8A" w14:textId="77777777" w:rsidR="00DD1FAF" w:rsidRPr="00FE05F2" w:rsidRDefault="00DD1FAF" w:rsidP="001C28E2">
            <w:pPr>
              <w:spacing w:before="120" w:after="120" w:line="240" w:lineRule="auto"/>
              <w:ind w:left="648" w:hanging="360"/>
              <w:rPr>
                <w:rFonts w:asciiTheme="minorHAnsi" w:hAnsiTheme="minorHAnsi"/>
              </w:rPr>
            </w:pPr>
            <w:r w:rsidRPr="00FE05F2">
              <w:rPr>
                <w:rFonts w:asciiTheme="minorHAnsi" w:hAnsiTheme="minorHAnsi"/>
                <w:b/>
                <w:bCs/>
              </w:rPr>
              <w:t>List all exception(s):</w:t>
            </w:r>
          </w:p>
        </w:tc>
      </w:tr>
      <w:tr w:rsidR="00DD1FAF" w:rsidRPr="00FE05F2" w14:paraId="6347ABAF" w14:textId="77777777" w:rsidTr="00E40A7E">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024319F6" w14:textId="3709FCD1" w:rsidR="00DD1FAF" w:rsidRPr="00FE05F2" w:rsidRDefault="00DD1FAF" w:rsidP="001C28E2">
            <w:pPr>
              <w:spacing w:before="120" w:after="120" w:line="240" w:lineRule="auto"/>
              <w:ind w:left="648" w:hanging="360"/>
              <w:rPr>
                <w:rFonts w:asciiTheme="minorHAnsi" w:hAnsiTheme="minorHAnsi"/>
                <w:b/>
                <w:bCs/>
              </w:rPr>
            </w:pPr>
            <w:r w:rsidRPr="00FE05F2">
              <w:rPr>
                <w:rFonts w:asciiTheme="minorHAnsi" w:hAnsiTheme="minorHAnsi"/>
                <w:b/>
                <w:bCs/>
              </w:rPr>
              <w:t xml:space="preserve">Bidder must acknowledge their agreement with this section and provide details </w:t>
            </w:r>
            <w:proofErr w:type="gramStart"/>
            <w:r w:rsidRPr="00FE05F2">
              <w:rPr>
                <w:rFonts w:asciiTheme="minorHAnsi" w:hAnsiTheme="minorHAnsi"/>
                <w:b/>
                <w:bCs/>
              </w:rPr>
              <w:t>for</w:t>
            </w:r>
            <w:proofErr w:type="gramEnd"/>
            <w:r w:rsidRPr="00FE05F2">
              <w:rPr>
                <w:rFonts w:asciiTheme="minorHAnsi" w:hAnsiTheme="minorHAnsi"/>
                <w:b/>
                <w:bCs/>
              </w:rPr>
              <w:t xml:space="preserve"> how</w:t>
            </w:r>
            <w:r w:rsidR="00261405">
              <w:rPr>
                <w:rFonts w:asciiTheme="minorHAnsi" w:hAnsiTheme="minorHAnsi"/>
                <w:b/>
                <w:bCs/>
              </w:rPr>
              <w:t xml:space="preserve"> </w:t>
            </w:r>
            <w:r w:rsidRPr="00FE05F2">
              <w:rPr>
                <w:rFonts w:asciiTheme="minorHAnsi" w:hAnsiTheme="minorHAnsi"/>
                <w:b/>
                <w:bCs/>
              </w:rPr>
              <w:t xml:space="preserve">they </w:t>
            </w:r>
            <w:proofErr w:type="gramStart"/>
            <w:r w:rsidRPr="00FE05F2">
              <w:rPr>
                <w:rFonts w:asciiTheme="minorHAnsi" w:hAnsiTheme="minorHAnsi"/>
                <w:b/>
                <w:bCs/>
              </w:rPr>
              <w:t>will meet</w:t>
            </w:r>
            <w:proofErr w:type="gramEnd"/>
            <w:r w:rsidRPr="00FE05F2">
              <w:rPr>
                <w:rFonts w:asciiTheme="minorHAnsi" w:hAnsiTheme="minorHAnsi"/>
                <w:b/>
                <w:bCs/>
              </w:rPr>
              <w:t xml:space="preserve"> the requirements:</w:t>
            </w:r>
          </w:p>
        </w:tc>
      </w:tr>
      <w:tr w:rsidR="00DD1FAF" w:rsidRPr="00FE05F2" w14:paraId="3C2295F1"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4F92570E" w14:textId="77777777" w:rsidR="00DD1FAF" w:rsidRPr="00FE05F2" w:rsidRDefault="00DD1FAF" w:rsidP="001C28E2">
            <w:pPr>
              <w:spacing w:before="120" w:after="120" w:line="240" w:lineRule="auto"/>
              <w:ind w:left="648" w:hanging="360"/>
              <w:rPr>
                <w:rFonts w:asciiTheme="minorHAnsi" w:hAnsiTheme="minorHAnsi"/>
                <w:b/>
                <w:bCs/>
              </w:rPr>
            </w:pPr>
          </w:p>
        </w:tc>
      </w:tr>
    </w:tbl>
    <w:p w14:paraId="63114E4D" w14:textId="5F4D2697" w:rsidR="00351ED5" w:rsidRPr="00FE05F2" w:rsidRDefault="00351ED5" w:rsidP="001C28E2">
      <w:pPr>
        <w:spacing w:before="120" w:after="120" w:line="240" w:lineRule="auto"/>
        <w:ind w:left="648" w:hanging="360"/>
        <w:rPr>
          <w:rFonts w:asciiTheme="minorHAnsi" w:eastAsia="Times New Roman" w:hAnsiTheme="minorHAnsi" w:cs="Arial"/>
          <w:b/>
          <w:kern w:val="0"/>
          <w14:ligatures w14:val="none"/>
        </w:rPr>
      </w:pPr>
      <w:r w:rsidRPr="00FE05F2">
        <w:rPr>
          <w:rFonts w:asciiTheme="minorHAnsi" w:hAnsiTheme="minorHAnsi"/>
        </w:rPr>
        <w:br w:type="page"/>
      </w:r>
    </w:p>
    <w:p w14:paraId="384D64AB" w14:textId="77777777" w:rsidR="00D72D7F" w:rsidRPr="00FE05F2" w:rsidRDefault="00D72D7F" w:rsidP="008057B3">
      <w:pPr>
        <w:spacing w:before="240" w:line="240" w:lineRule="auto"/>
        <w:rPr>
          <w:rFonts w:asciiTheme="minorHAnsi" w:eastAsia="Times New Roman" w:hAnsiTheme="minorHAnsi" w:cs="Arial"/>
          <w:b/>
          <w:color w:val="2C67AE"/>
        </w:rPr>
      </w:pPr>
      <w:r w:rsidRPr="00FE05F2">
        <w:rPr>
          <w:rFonts w:asciiTheme="minorHAnsi" w:hAnsiTheme="minorHAnsi"/>
          <w:highlight w:val="magenta"/>
        </w:rPr>
        <w:lastRenderedPageBreak/>
        <w:fldChar w:fldCharType="begin">
          <w:ffData>
            <w:name w:val="Text6"/>
            <w:enabled/>
            <w:calcOnExit w:val="0"/>
            <w:textInput>
              <w:default w:val="Enter company name here"/>
            </w:textInput>
          </w:ffData>
        </w:fldChar>
      </w:r>
      <w:r w:rsidRPr="00FE05F2">
        <w:rPr>
          <w:rFonts w:asciiTheme="minorHAnsi" w:hAnsiTheme="minorHAnsi"/>
          <w:highlight w:val="magenta"/>
        </w:rPr>
        <w:instrText xml:space="preserve"> FORMTEXT </w:instrText>
      </w:r>
      <w:r w:rsidRPr="00FE05F2">
        <w:rPr>
          <w:rFonts w:asciiTheme="minorHAnsi" w:hAnsiTheme="minorHAnsi"/>
          <w:highlight w:val="magenta"/>
        </w:rPr>
      </w:r>
      <w:r w:rsidRPr="00FE05F2">
        <w:rPr>
          <w:rFonts w:asciiTheme="minorHAnsi" w:hAnsiTheme="minorHAnsi"/>
          <w:highlight w:val="magenta"/>
        </w:rPr>
        <w:fldChar w:fldCharType="separate"/>
      </w:r>
      <w:r w:rsidRPr="00FE05F2">
        <w:rPr>
          <w:rFonts w:asciiTheme="minorHAnsi" w:hAnsiTheme="minorHAnsi"/>
          <w:noProof/>
          <w:highlight w:val="magenta"/>
        </w:rPr>
        <w:t>Enter company name here</w:t>
      </w:r>
      <w:r w:rsidRPr="00FE05F2">
        <w:rPr>
          <w:rFonts w:asciiTheme="minorHAnsi" w:hAnsiTheme="minorHAnsi"/>
          <w:highlight w:val="magenta"/>
        </w:rPr>
        <w:fldChar w:fldCharType="end"/>
      </w:r>
    </w:p>
    <w:p w14:paraId="0C1BC546" w14:textId="6AC33473" w:rsidR="00D72D7F" w:rsidRPr="00FE05F2" w:rsidRDefault="00D72D7F" w:rsidP="008057B3">
      <w:pPr>
        <w:pStyle w:val="Heading1"/>
        <w:rPr>
          <w:rStyle w:val="Strong"/>
          <w:rFonts w:asciiTheme="minorHAnsi" w:hAnsiTheme="minorHAnsi"/>
          <w:b/>
          <w:bCs w:val="0"/>
          <w:sz w:val="22"/>
        </w:rPr>
      </w:pPr>
      <w:r w:rsidRPr="00FE05F2">
        <w:rPr>
          <w:rStyle w:val="Strong"/>
          <w:rFonts w:asciiTheme="minorHAnsi" w:hAnsiTheme="minorHAnsi"/>
          <w:b/>
          <w:bCs w:val="0"/>
          <w:sz w:val="22"/>
        </w:rPr>
        <w:t>Schedule B - Pricing</w:t>
      </w:r>
    </w:p>
    <w:p w14:paraId="206BC282" w14:textId="54017B2E" w:rsidR="00D72D7F" w:rsidRPr="00FE05F2" w:rsidRDefault="00D72D7F" w:rsidP="008057B3">
      <w:pPr>
        <w:pStyle w:val="Body"/>
        <w:jc w:val="center"/>
        <w:rPr>
          <w:rFonts w:asciiTheme="minorHAnsi" w:hAnsiTheme="minorHAnsi"/>
        </w:rPr>
      </w:pPr>
      <w:r w:rsidRPr="00FE05F2">
        <w:rPr>
          <w:rFonts w:asciiTheme="minorHAnsi" w:hAnsiTheme="minorHAnsi"/>
          <w:b/>
          <w:bCs/>
        </w:rPr>
        <w:t>Request For Proposal No</w:t>
      </w:r>
      <w:r w:rsidRPr="00FE05F2">
        <w:rPr>
          <w:rFonts w:asciiTheme="minorHAnsi" w:hAnsiTheme="minorHAnsi"/>
        </w:rPr>
        <w:t xml:space="preserve">. </w:t>
      </w:r>
      <w:sdt>
        <w:sdtPr>
          <w:rPr>
            <w:rFonts w:asciiTheme="minorHAnsi" w:hAnsiTheme="minorHAnsi"/>
          </w:rPr>
          <w:id w:val="-536657560"/>
          <w:placeholder>
            <w:docPart w:val="9CB031EE5523428495CDDEC1323E9C08"/>
          </w:placeholder>
        </w:sdtPr>
        <w:sdtEndPr>
          <w:rPr>
            <w:highlight w:val="green"/>
          </w:rPr>
        </w:sdtEndPr>
        <w:sdtContent>
          <w:sdt>
            <w:sdtPr>
              <w:rPr>
                <w:rFonts w:asciiTheme="minorHAnsi" w:hAnsiTheme="minorHAnsi"/>
              </w:rPr>
              <w:id w:val="-2142793786"/>
              <w:placeholder>
                <w:docPart w:val="9CB031EE5523428495CDDEC1323E9C08"/>
              </w:placeholder>
            </w:sdtPr>
            <w:sdtEndPr>
              <w:rPr>
                <w:highlight w:val="green"/>
              </w:rPr>
            </w:sdtEndPr>
            <w:sdtContent>
              <w:sdt>
                <w:sdtPr>
                  <w:rPr>
                    <w:rFonts w:asciiTheme="minorHAnsi" w:hAnsiTheme="minorHAnsi"/>
                  </w:rPr>
                  <w:id w:val="-274784451"/>
                  <w:placeholder>
                    <w:docPart w:val="9CB031EE5523428495CDDEC1323E9C08"/>
                  </w:placeholder>
                </w:sdtPr>
                <w:sdtEndPr>
                  <w:rPr>
                    <w:highlight w:val="green"/>
                  </w:rPr>
                </w:sdtEndPr>
                <w:sdtContent>
                  <w:sdt>
                    <w:sdtPr>
                      <w:rPr>
                        <w:rFonts w:asciiTheme="minorHAnsi" w:hAnsiTheme="minorHAnsi"/>
                      </w:rPr>
                      <w:id w:val="-1081607949"/>
                      <w:placeholder>
                        <w:docPart w:val="9CB031EE5523428495CDDEC1323E9C08"/>
                      </w:placeholder>
                    </w:sdtPr>
                    <w:sdtEndPr>
                      <w:rPr>
                        <w:highlight w:val="green"/>
                      </w:rPr>
                    </w:sdtEndPr>
                    <w:sdtContent>
                      <w:r w:rsidR="00E07ADD">
                        <w:rPr>
                          <w:b/>
                          <w:bCs/>
                        </w:rPr>
                        <w:t>260000000938</w:t>
                      </w:r>
                    </w:sdtContent>
                  </w:sdt>
                </w:sdtContent>
              </w:sdt>
            </w:sdtContent>
          </w:sdt>
        </w:sdtContent>
      </w:sdt>
    </w:p>
    <w:p w14:paraId="246E28D4" w14:textId="70A0EC84" w:rsidR="008E3A62" w:rsidRPr="00FE05F2" w:rsidRDefault="00582361" w:rsidP="00582361">
      <w:pPr>
        <w:spacing w:after="240"/>
        <w:jc w:val="center"/>
        <w:rPr>
          <w:rFonts w:asciiTheme="minorHAnsi" w:hAnsiTheme="minorHAnsi" w:cs="Arial"/>
          <w:color w:val="000000"/>
        </w:rPr>
      </w:pPr>
      <w:r w:rsidRPr="00DD7AFB">
        <w:rPr>
          <w:b/>
          <w:bCs/>
        </w:rPr>
        <w:t>Camp Grayling NADWC Substation Fire Services</w:t>
      </w:r>
      <w:r w:rsidRPr="00FE05F2">
        <w:rPr>
          <w:rFonts w:asciiTheme="minorHAnsi" w:hAnsiTheme="minorHAnsi"/>
        </w:rPr>
        <w:t xml:space="preserve"> </w:t>
      </w:r>
    </w:p>
    <w:tbl>
      <w:tblPr>
        <w:tblStyle w:val="TableGrid"/>
        <w:tblW w:w="0" w:type="auto"/>
        <w:tblLook w:val="04A0" w:firstRow="1" w:lastRow="0" w:firstColumn="1" w:lastColumn="0" w:noHBand="0" w:noVBand="1"/>
      </w:tblPr>
      <w:tblGrid>
        <w:gridCol w:w="4675"/>
        <w:gridCol w:w="4675"/>
      </w:tblGrid>
      <w:tr w:rsidR="008E3A62" w:rsidRPr="00FE05F2" w14:paraId="215B2EBE" w14:textId="77777777" w:rsidTr="009A476A">
        <w:tc>
          <w:tcPr>
            <w:tcW w:w="4675" w:type="dxa"/>
          </w:tcPr>
          <w:p w14:paraId="312119E5" w14:textId="47928EB5" w:rsidR="008E3A62" w:rsidRPr="00FE05F2" w:rsidRDefault="008E3A62" w:rsidP="009A476A">
            <w:pPr>
              <w:spacing w:after="160" w:line="259" w:lineRule="auto"/>
            </w:pPr>
            <w:r w:rsidRPr="00FE05F2">
              <w:t xml:space="preserve">Full time staffing, solely dedicated to firefighting, to create one (1) engine company consisting of three (3) firefighters and  one (1) firefighter supervisor, 24 hours a day, seven (7) days per week – </w:t>
            </w:r>
          </w:p>
        </w:tc>
        <w:tc>
          <w:tcPr>
            <w:tcW w:w="4675" w:type="dxa"/>
            <w:vAlign w:val="center"/>
          </w:tcPr>
          <w:p w14:paraId="5DEB279A" w14:textId="35FD66AD" w:rsidR="008E3A62" w:rsidRPr="00FE05F2" w:rsidRDefault="008E3A62" w:rsidP="009A476A">
            <w:pPr>
              <w:spacing w:after="160" w:line="259" w:lineRule="auto"/>
              <w:jc w:val="right"/>
              <w:rPr>
                <w:b/>
                <w:bCs/>
              </w:rPr>
            </w:pPr>
            <w:r w:rsidRPr="00FE05F2">
              <w:rPr>
                <w:b/>
                <w:bCs/>
                <w:u w:val="single"/>
              </w:rPr>
              <w:t>$________________________</w:t>
            </w:r>
            <w:r w:rsidRPr="00FE05F2">
              <w:rPr>
                <w:b/>
                <w:bCs/>
              </w:rPr>
              <w:t xml:space="preserve"> per month</w:t>
            </w:r>
          </w:p>
        </w:tc>
      </w:tr>
    </w:tbl>
    <w:p w14:paraId="6AFDC314" w14:textId="77777777" w:rsidR="008E3A62" w:rsidRPr="00FE05F2" w:rsidRDefault="008E3A62" w:rsidP="008057B3">
      <w:pPr>
        <w:pStyle w:val="Body"/>
        <w:jc w:val="center"/>
        <w:rPr>
          <w:rFonts w:asciiTheme="minorHAnsi" w:hAnsiTheme="minorHAnsi"/>
        </w:rPr>
      </w:pPr>
    </w:p>
    <w:sectPr w:rsidR="008E3A62" w:rsidRPr="00FE05F2" w:rsidSect="001F45AF">
      <w:headerReference w:type="default" r:id="rId30"/>
      <w:foot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49F84" w14:textId="77777777" w:rsidR="0067447C" w:rsidRDefault="0067447C">
      <w:pPr>
        <w:spacing w:after="0" w:line="240" w:lineRule="auto"/>
      </w:pPr>
      <w:r>
        <w:separator/>
      </w:r>
    </w:p>
  </w:endnote>
  <w:endnote w:type="continuationSeparator" w:id="0">
    <w:p w14:paraId="4A1B4B24" w14:textId="77777777" w:rsidR="0067447C" w:rsidRDefault="00674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2D52" w14:textId="77777777" w:rsidR="0067447C" w:rsidRDefault="0067447C">
      <w:pPr>
        <w:spacing w:after="0" w:line="240" w:lineRule="auto"/>
      </w:pPr>
      <w:r>
        <w:separator/>
      </w:r>
    </w:p>
  </w:footnote>
  <w:footnote w:type="continuationSeparator" w:id="0">
    <w:p w14:paraId="3573415B" w14:textId="77777777" w:rsidR="0067447C" w:rsidRDefault="006744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FD4639D"/>
    <w:multiLevelType w:val="hybridMultilevel"/>
    <w:tmpl w:val="7E425016"/>
    <w:lvl w:ilvl="0" w:tplc="B3A41122">
      <w:start w:val="7"/>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9E088F"/>
    <w:multiLevelType w:val="hybridMultilevel"/>
    <w:tmpl w:val="77CEB0B0"/>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3CB0B0E"/>
    <w:multiLevelType w:val="multilevel"/>
    <w:tmpl w:val="94DE771E"/>
    <w:lvl w:ilvl="0">
      <w:start w:val="3"/>
      <w:numFmt w:val="decimal"/>
      <w:lvlText w:val="%1"/>
      <w:lvlJc w:val="left"/>
      <w:pPr>
        <w:ind w:left="36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0" w15:restartNumberingAfterBreak="0">
    <w:nsid w:val="1D45049C"/>
    <w:multiLevelType w:val="hybridMultilevel"/>
    <w:tmpl w:val="C77C5526"/>
    <w:lvl w:ilvl="0" w:tplc="168C50B8">
      <w:start w:val="1"/>
      <w:numFmt w:val="decimal"/>
      <w:lvlText w:val="%1."/>
      <w:lvlJc w:val="left"/>
      <w:pPr>
        <w:ind w:left="108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70646B"/>
    <w:multiLevelType w:val="hybridMultilevel"/>
    <w:tmpl w:val="5FDAB3E2"/>
    <w:lvl w:ilvl="0" w:tplc="0409000F">
      <w:start w:val="1"/>
      <w:numFmt w:val="decimal"/>
      <w:lvlText w:val="%1."/>
      <w:lvlJc w:val="left"/>
      <w:pPr>
        <w:ind w:left="1920" w:hanging="360"/>
      </w:p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12" w15:restartNumberingAfterBreak="0">
    <w:nsid w:val="23BD4547"/>
    <w:multiLevelType w:val="hybridMultilevel"/>
    <w:tmpl w:val="055CF34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2A897FA0"/>
    <w:multiLevelType w:val="hybridMultilevel"/>
    <w:tmpl w:val="395E21B8"/>
    <w:lvl w:ilvl="0" w:tplc="06B6EBDE">
      <w:start w:val="1"/>
      <w:numFmt w:val="lowerLetter"/>
      <w:lvlText w:val="(%1)"/>
      <w:lvlJc w:val="left"/>
      <w:pPr>
        <w:ind w:left="216" w:hanging="360"/>
      </w:pPr>
      <w:rPr>
        <w:rFonts w:hint="default"/>
      </w:rPr>
    </w:lvl>
    <w:lvl w:ilvl="1" w:tplc="04090019" w:tentative="1">
      <w:start w:val="1"/>
      <w:numFmt w:val="lowerLetter"/>
      <w:lvlText w:val="%2."/>
      <w:lvlJc w:val="left"/>
      <w:pPr>
        <w:ind w:left="936" w:hanging="360"/>
      </w:pPr>
    </w:lvl>
    <w:lvl w:ilvl="2" w:tplc="0409001B" w:tentative="1">
      <w:start w:val="1"/>
      <w:numFmt w:val="lowerRoman"/>
      <w:lvlText w:val="%3."/>
      <w:lvlJc w:val="right"/>
      <w:pPr>
        <w:ind w:left="1656" w:hanging="180"/>
      </w:pPr>
    </w:lvl>
    <w:lvl w:ilvl="3" w:tplc="0409000F" w:tentative="1">
      <w:start w:val="1"/>
      <w:numFmt w:val="decimal"/>
      <w:lvlText w:val="%4."/>
      <w:lvlJc w:val="left"/>
      <w:pPr>
        <w:ind w:left="2376" w:hanging="360"/>
      </w:pPr>
    </w:lvl>
    <w:lvl w:ilvl="4" w:tplc="04090019" w:tentative="1">
      <w:start w:val="1"/>
      <w:numFmt w:val="lowerLetter"/>
      <w:lvlText w:val="%5."/>
      <w:lvlJc w:val="left"/>
      <w:pPr>
        <w:ind w:left="3096" w:hanging="360"/>
      </w:pPr>
    </w:lvl>
    <w:lvl w:ilvl="5" w:tplc="0409001B" w:tentative="1">
      <w:start w:val="1"/>
      <w:numFmt w:val="lowerRoman"/>
      <w:lvlText w:val="%6."/>
      <w:lvlJc w:val="right"/>
      <w:pPr>
        <w:ind w:left="3816" w:hanging="180"/>
      </w:pPr>
    </w:lvl>
    <w:lvl w:ilvl="6" w:tplc="0409000F" w:tentative="1">
      <w:start w:val="1"/>
      <w:numFmt w:val="decimal"/>
      <w:lvlText w:val="%7."/>
      <w:lvlJc w:val="left"/>
      <w:pPr>
        <w:ind w:left="4536" w:hanging="360"/>
      </w:pPr>
    </w:lvl>
    <w:lvl w:ilvl="7" w:tplc="04090019" w:tentative="1">
      <w:start w:val="1"/>
      <w:numFmt w:val="lowerLetter"/>
      <w:lvlText w:val="%8."/>
      <w:lvlJc w:val="left"/>
      <w:pPr>
        <w:ind w:left="5256" w:hanging="360"/>
      </w:pPr>
    </w:lvl>
    <w:lvl w:ilvl="8" w:tplc="0409001B" w:tentative="1">
      <w:start w:val="1"/>
      <w:numFmt w:val="lowerRoman"/>
      <w:lvlText w:val="%9."/>
      <w:lvlJc w:val="right"/>
      <w:pPr>
        <w:ind w:left="5976" w:hanging="180"/>
      </w:pPr>
    </w:lvl>
  </w:abstractNum>
  <w:abstractNum w:abstractNumId="15" w15:restartNumberingAfterBreak="0">
    <w:nsid w:val="2B940332"/>
    <w:multiLevelType w:val="hybridMultilevel"/>
    <w:tmpl w:val="0C02F2A2"/>
    <w:lvl w:ilvl="0" w:tplc="FFFFFFFF">
      <w:start w:val="1"/>
      <w:numFmt w:val="upperLetter"/>
      <w:lvlText w:val="%1."/>
      <w:lvlJc w:val="left"/>
      <w:pPr>
        <w:ind w:left="720" w:hanging="360"/>
      </w:pPr>
    </w:lvl>
    <w:lvl w:ilvl="1" w:tplc="04090015">
      <w:start w:val="1"/>
      <w:numFmt w:val="upp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A54F22"/>
    <w:multiLevelType w:val="hybridMultilevel"/>
    <w:tmpl w:val="442E17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369113B8"/>
    <w:multiLevelType w:val="hybridMultilevel"/>
    <w:tmpl w:val="2EC6D0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CED0200"/>
    <w:multiLevelType w:val="hybridMultilevel"/>
    <w:tmpl w:val="44A286F6"/>
    <w:lvl w:ilvl="0" w:tplc="04090015">
      <w:start w:val="1"/>
      <w:numFmt w:val="upperLetter"/>
      <w:lvlText w:val="%1."/>
      <w:lvlJc w:val="left"/>
      <w:pPr>
        <w:ind w:left="1080" w:hanging="360"/>
      </w:pPr>
      <w:rPr>
        <w:color w:val="auto"/>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1BF7573"/>
    <w:multiLevelType w:val="multilevel"/>
    <w:tmpl w:val="A0403D1A"/>
    <w:lvl w:ilvl="0">
      <w:start w:val="1"/>
      <w:numFmt w:val="upperLetter"/>
      <w:lvlText w:val="%1."/>
      <w:lvlJc w:val="left"/>
      <w:pPr>
        <w:ind w:left="1440" w:hanging="360"/>
      </w:pPr>
      <w:rPr>
        <w:b w:val="0"/>
        <w:bCs w:val="0"/>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7"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0C743D"/>
    <w:multiLevelType w:val="hybridMultilevel"/>
    <w:tmpl w:val="4D32014A"/>
    <w:lvl w:ilvl="0" w:tplc="641AB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B8C6D57"/>
    <w:multiLevelType w:val="hybridMultilevel"/>
    <w:tmpl w:val="2A52F36E"/>
    <w:lvl w:ilvl="0" w:tplc="6B787618">
      <w:start w:val="4"/>
      <w:numFmt w:val="upperLetter"/>
      <w:lvlText w:val="%1."/>
      <w:lvlJc w:val="left"/>
      <w:pPr>
        <w:ind w:left="1080" w:hanging="360"/>
      </w:pPr>
      <w:rPr>
        <w:rFonts w:hint="default"/>
      </w:rPr>
    </w:lvl>
    <w:lvl w:ilvl="1" w:tplc="0409000F">
      <w:start w:val="1"/>
      <w:numFmt w:val="decimal"/>
      <w:lvlText w:val="%2."/>
      <w:lvlJc w:val="left"/>
      <w:pPr>
        <w:ind w:left="19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D86DEB"/>
    <w:multiLevelType w:val="multilevel"/>
    <w:tmpl w:val="23E6A27C"/>
    <w:lvl w:ilvl="0">
      <w:start w:val="1"/>
      <w:numFmt w:val="decimal"/>
      <w:lvlText w:val="%1."/>
      <w:lvlJc w:val="left"/>
      <w:pPr>
        <w:ind w:left="1890" w:hanging="360"/>
      </w:pPr>
    </w:lvl>
    <w:lvl w:ilvl="1">
      <w:start w:val="1"/>
      <w:numFmt w:val="decimal"/>
      <w:isLgl/>
      <w:lvlText w:val="%1.%2"/>
      <w:lvlJc w:val="left"/>
      <w:pPr>
        <w:ind w:left="1350" w:hanging="360"/>
      </w:pPr>
      <w:rPr>
        <w:rFonts w:hint="default"/>
        <w:b/>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4"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6"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8"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0" w15:restartNumberingAfterBreak="0">
    <w:nsid w:val="6D0C3E74"/>
    <w:multiLevelType w:val="hybridMultilevel"/>
    <w:tmpl w:val="597A0422"/>
    <w:lvl w:ilvl="0" w:tplc="0DCE01DC">
      <w:start w:val="8"/>
      <w:numFmt w:val="upperLetter"/>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15:restartNumberingAfterBreak="0">
    <w:nsid w:val="75C96C57"/>
    <w:multiLevelType w:val="hybridMultilevel"/>
    <w:tmpl w:val="14F2F04E"/>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DF0A75"/>
    <w:multiLevelType w:val="hybridMultilevel"/>
    <w:tmpl w:val="EF7AA798"/>
    <w:lvl w:ilvl="0" w:tplc="0409000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7BAC5074"/>
    <w:multiLevelType w:val="hybridMultilevel"/>
    <w:tmpl w:val="601C883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F006486"/>
    <w:multiLevelType w:val="hybridMultilevel"/>
    <w:tmpl w:val="70DC4A8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7F152011"/>
    <w:multiLevelType w:val="hybridMultilevel"/>
    <w:tmpl w:val="C504DCFA"/>
    <w:lvl w:ilvl="0" w:tplc="0868DC6C">
      <w:start w:val="1"/>
      <w:numFmt w:val="upperLetter"/>
      <w:lvlText w:val="%1."/>
      <w:lvlJc w:val="left"/>
      <w:pPr>
        <w:ind w:left="1440" w:hanging="360"/>
      </w:pPr>
      <w:rPr>
        <w:b w:val="0"/>
        <w:bCs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7"/>
  </w:num>
  <w:num w:numId="2" w16cid:durableId="841705266">
    <w:abstractNumId w:val="17"/>
  </w:num>
  <w:num w:numId="3" w16cid:durableId="1955483086">
    <w:abstractNumId w:val="9"/>
  </w:num>
  <w:num w:numId="4" w16cid:durableId="363215528">
    <w:abstractNumId w:val="8"/>
  </w:num>
  <w:num w:numId="5" w16cid:durableId="212620344">
    <w:abstractNumId w:val="28"/>
  </w:num>
  <w:num w:numId="6" w16cid:durableId="1818104737">
    <w:abstractNumId w:val="30"/>
  </w:num>
  <w:num w:numId="7" w16cid:durableId="917716142">
    <w:abstractNumId w:val="2"/>
  </w:num>
  <w:num w:numId="8" w16cid:durableId="6373711">
    <w:abstractNumId w:val="4"/>
  </w:num>
  <w:num w:numId="9" w16cid:durableId="957637673">
    <w:abstractNumId w:val="0"/>
  </w:num>
  <w:num w:numId="10" w16cid:durableId="137573111">
    <w:abstractNumId w:val="35"/>
  </w:num>
  <w:num w:numId="11" w16cid:durableId="1229263696">
    <w:abstractNumId w:val="48"/>
  </w:num>
  <w:num w:numId="12" w16cid:durableId="1451506640">
    <w:abstractNumId w:val="21"/>
  </w:num>
  <w:num w:numId="13" w16cid:durableId="948049437">
    <w:abstractNumId w:val="23"/>
  </w:num>
  <w:num w:numId="14" w16cid:durableId="847914485">
    <w:abstractNumId w:val="31"/>
  </w:num>
  <w:num w:numId="15" w16cid:durableId="353045767">
    <w:abstractNumId w:val="39"/>
  </w:num>
  <w:num w:numId="16" w16cid:durableId="2102020423">
    <w:abstractNumId w:val="16"/>
  </w:num>
  <w:num w:numId="17" w16cid:durableId="1696613105">
    <w:abstractNumId w:val="36"/>
  </w:num>
  <w:num w:numId="18" w16cid:durableId="1362248226">
    <w:abstractNumId w:val="41"/>
  </w:num>
  <w:num w:numId="19" w16cid:durableId="890464931">
    <w:abstractNumId w:val="27"/>
  </w:num>
  <w:num w:numId="20" w16cid:durableId="1140994729">
    <w:abstractNumId w:val="20"/>
  </w:num>
  <w:num w:numId="21" w16cid:durableId="2044555121">
    <w:abstractNumId w:val="3"/>
  </w:num>
  <w:num w:numId="22" w16cid:durableId="300237053">
    <w:abstractNumId w:val="43"/>
  </w:num>
  <w:num w:numId="23" w16cid:durableId="2066177849">
    <w:abstractNumId w:val="1"/>
  </w:num>
  <w:num w:numId="24" w16cid:durableId="1551577805">
    <w:abstractNumId w:val="18"/>
  </w:num>
  <w:num w:numId="25" w16cid:durableId="992567097">
    <w:abstractNumId w:val="24"/>
  </w:num>
  <w:num w:numId="26" w16cid:durableId="1449856758">
    <w:abstractNumId w:val="19"/>
  </w:num>
  <w:num w:numId="27" w16cid:durableId="659969496">
    <w:abstractNumId w:val="42"/>
  </w:num>
  <w:num w:numId="28" w16cid:durableId="2143769794">
    <w:abstractNumId w:val="33"/>
  </w:num>
  <w:num w:numId="29" w16cid:durableId="1294942812">
    <w:abstractNumId w:val="44"/>
  </w:num>
  <w:num w:numId="30" w16cid:durableId="857357343">
    <w:abstractNumId w:val="11"/>
  </w:num>
  <w:num w:numId="31" w16cid:durableId="39549618">
    <w:abstractNumId w:val="32"/>
  </w:num>
  <w:num w:numId="32" w16cid:durableId="1592808693">
    <w:abstractNumId w:val="46"/>
  </w:num>
  <w:num w:numId="33" w16cid:durableId="1357845832">
    <w:abstractNumId w:val="5"/>
  </w:num>
  <w:num w:numId="34" w16cid:durableId="1971857611">
    <w:abstractNumId w:val="25"/>
  </w:num>
  <w:num w:numId="35" w16cid:durableId="1334336864">
    <w:abstractNumId w:val="40"/>
  </w:num>
  <w:num w:numId="36" w16cid:durableId="894001662">
    <w:abstractNumId w:val="10"/>
  </w:num>
  <w:num w:numId="37" w16cid:durableId="1755127446">
    <w:abstractNumId w:val="22"/>
  </w:num>
  <w:num w:numId="38" w16cid:durableId="467279381">
    <w:abstractNumId w:val="26"/>
  </w:num>
  <w:num w:numId="39" w16cid:durableId="67003993">
    <w:abstractNumId w:val="6"/>
  </w:num>
  <w:num w:numId="40" w16cid:durableId="1359818908">
    <w:abstractNumId w:val="47"/>
  </w:num>
  <w:num w:numId="41" w16cid:durableId="1076243007">
    <w:abstractNumId w:val="45"/>
  </w:num>
  <w:num w:numId="42" w16cid:durableId="878323926">
    <w:abstractNumId w:val="15"/>
  </w:num>
  <w:num w:numId="43" w16cid:durableId="354186547">
    <w:abstractNumId w:val="14"/>
  </w:num>
  <w:num w:numId="44" w16cid:durableId="202083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6818165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432278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50275271">
    <w:abstractNumId w:val="29"/>
  </w:num>
  <w:num w:numId="48" w16cid:durableId="193228197">
    <w:abstractNumId w:val="7"/>
  </w:num>
  <w:num w:numId="49" w16cid:durableId="52970367">
    <w:abstractNumId w:val="1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227D7"/>
    <w:rsid w:val="00063272"/>
    <w:rsid w:val="00065B83"/>
    <w:rsid w:val="00085340"/>
    <w:rsid w:val="00085359"/>
    <w:rsid w:val="0009725E"/>
    <w:rsid w:val="000C4287"/>
    <w:rsid w:val="000E74F4"/>
    <w:rsid w:val="001227B3"/>
    <w:rsid w:val="00140987"/>
    <w:rsid w:val="00163486"/>
    <w:rsid w:val="00174B3F"/>
    <w:rsid w:val="00174F47"/>
    <w:rsid w:val="001C28E2"/>
    <w:rsid w:val="001C63CC"/>
    <w:rsid w:val="001F5958"/>
    <w:rsid w:val="002214D7"/>
    <w:rsid w:val="00236D97"/>
    <w:rsid w:val="0024720F"/>
    <w:rsid w:val="00253D80"/>
    <w:rsid w:val="00256C52"/>
    <w:rsid w:val="00261405"/>
    <w:rsid w:val="002615DD"/>
    <w:rsid w:val="00264EC2"/>
    <w:rsid w:val="002953C0"/>
    <w:rsid w:val="002A7F72"/>
    <w:rsid w:val="002C16CA"/>
    <w:rsid w:val="002C66A8"/>
    <w:rsid w:val="002D4BCC"/>
    <w:rsid w:val="002D7707"/>
    <w:rsid w:val="002F13E7"/>
    <w:rsid w:val="00307AFE"/>
    <w:rsid w:val="0031364E"/>
    <w:rsid w:val="0032547C"/>
    <w:rsid w:val="00330691"/>
    <w:rsid w:val="00331DB5"/>
    <w:rsid w:val="003342B2"/>
    <w:rsid w:val="00351ED5"/>
    <w:rsid w:val="003625A4"/>
    <w:rsid w:val="00364F34"/>
    <w:rsid w:val="00387F3A"/>
    <w:rsid w:val="00392CEC"/>
    <w:rsid w:val="003941EC"/>
    <w:rsid w:val="00440A9E"/>
    <w:rsid w:val="0045417B"/>
    <w:rsid w:val="004A295A"/>
    <w:rsid w:val="004B6B58"/>
    <w:rsid w:val="004D2AF8"/>
    <w:rsid w:val="004E163F"/>
    <w:rsid w:val="005331E5"/>
    <w:rsid w:val="00567E7B"/>
    <w:rsid w:val="00582361"/>
    <w:rsid w:val="00597679"/>
    <w:rsid w:val="005D6F4D"/>
    <w:rsid w:val="005D788C"/>
    <w:rsid w:val="005E1CF8"/>
    <w:rsid w:val="006064C0"/>
    <w:rsid w:val="00606FC8"/>
    <w:rsid w:val="006079D3"/>
    <w:rsid w:val="006146E9"/>
    <w:rsid w:val="00637F2D"/>
    <w:rsid w:val="0064165B"/>
    <w:rsid w:val="0065228A"/>
    <w:rsid w:val="00652557"/>
    <w:rsid w:val="00664E47"/>
    <w:rsid w:val="0067447C"/>
    <w:rsid w:val="006F5B40"/>
    <w:rsid w:val="00701FB1"/>
    <w:rsid w:val="00717000"/>
    <w:rsid w:val="007630A2"/>
    <w:rsid w:val="00772D40"/>
    <w:rsid w:val="007C52F3"/>
    <w:rsid w:val="007F22DC"/>
    <w:rsid w:val="00803BC8"/>
    <w:rsid w:val="008057B3"/>
    <w:rsid w:val="0083402C"/>
    <w:rsid w:val="00856F1A"/>
    <w:rsid w:val="008932E3"/>
    <w:rsid w:val="008A38C0"/>
    <w:rsid w:val="008B1C9F"/>
    <w:rsid w:val="008B5AC5"/>
    <w:rsid w:val="008C6919"/>
    <w:rsid w:val="008D3656"/>
    <w:rsid w:val="008E3A62"/>
    <w:rsid w:val="009049EB"/>
    <w:rsid w:val="00966845"/>
    <w:rsid w:val="00983C7F"/>
    <w:rsid w:val="0098619F"/>
    <w:rsid w:val="009C02B6"/>
    <w:rsid w:val="00A141DB"/>
    <w:rsid w:val="00A17A78"/>
    <w:rsid w:val="00A369B5"/>
    <w:rsid w:val="00A56B36"/>
    <w:rsid w:val="00A779F8"/>
    <w:rsid w:val="00A85CF4"/>
    <w:rsid w:val="00AC233A"/>
    <w:rsid w:val="00AD1F86"/>
    <w:rsid w:val="00AD3E98"/>
    <w:rsid w:val="00B23B67"/>
    <w:rsid w:val="00B403A4"/>
    <w:rsid w:val="00B465C0"/>
    <w:rsid w:val="00B6228D"/>
    <w:rsid w:val="00B969DB"/>
    <w:rsid w:val="00BE233F"/>
    <w:rsid w:val="00BF507D"/>
    <w:rsid w:val="00C12CEE"/>
    <w:rsid w:val="00C4398F"/>
    <w:rsid w:val="00CA14EA"/>
    <w:rsid w:val="00CA2651"/>
    <w:rsid w:val="00CC666E"/>
    <w:rsid w:val="00CD0BA9"/>
    <w:rsid w:val="00D13981"/>
    <w:rsid w:val="00D67AF5"/>
    <w:rsid w:val="00D724B5"/>
    <w:rsid w:val="00D72D7F"/>
    <w:rsid w:val="00DA05A4"/>
    <w:rsid w:val="00DB15A5"/>
    <w:rsid w:val="00DD1FAF"/>
    <w:rsid w:val="00DD34E8"/>
    <w:rsid w:val="00DD7AFB"/>
    <w:rsid w:val="00DE2D9E"/>
    <w:rsid w:val="00DE5DDA"/>
    <w:rsid w:val="00DE758D"/>
    <w:rsid w:val="00E043AA"/>
    <w:rsid w:val="00E07ADD"/>
    <w:rsid w:val="00E17BFD"/>
    <w:rsid w:val="00E20303"/>
    <w:rsid w:val="00E4230B"/>
    <w:rsid w:val="00E471BF"/>
    <w:rsid w:val="00E6067F"/>
    <w:rsid w:val="00E82665"/>
    <w:rsid w:val="00E84BF0"/>
    <w:rsid w:val="00EA1FA4"/>
    <w:rsid w:val="00EA2C36"/>
    <w:rsid w:val="00EC5B75"/>
    <w:rsid w:val="00ED69CB"/>
    <w:rsid w:val="00F06046"/>
    <w:rsid w:val="00F0642A"/>
    <w:rsid w:val="00F10E21"/>
    <w:rsid w:val="00F16612"/>
    <w:rsid w:val="00F244C8"/>
    <w:rsid w:val="00F446BF"/>
    <w:rsid w:val="00FC1424"/>
    <w:rsid w:val="00FE05F2"/>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8"/>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8"/>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4"/>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23"/>
      </w:numPr>
      <w:ind w:left="330"/>
    </w:pPr>
    <w:rPr>
      <w:rFonts w:asciiTheme="minorHAnsi" w:hAnsiTheme="minorHAnsi"/>
      <w:b/>
      <w:bCs/>
    </w:rPr>
  </w:style>
  <w:style w:type="paragraph" w:customStyle="1" w:styleId="Default">
    <w:name w:val="Default"/>
    <w:rsid w:val="00256C52"/>
    <w:pPr>
      <w:autoSpaceDE w:val="0"/>
      <w:autoSpaceDN w:val="0"/>
      <w:adjustRightInd w:val="0"/>
      <w:spacing w:after="0" w:line="240" w:lineRule="auto"/>
    </w:pPr>
    <w:rPr>
      <w:rFonts w:ascii="Arial" w:hAnsi="Arial" w:cs="Arial"/>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www.michigan.gov/SIGMAVSS" TargetMode="External"/><Relationship Id="rId3" Type="http://schemas.openxmlformats.org/officeDocument/2006/relationships/customXml" Target="../customXml/item3.xml"/><Relationship Id="rId21" Type="http://schemas.openxmlformats.org/officeDocument/2006/relationships/hyperlink" Target="https://www.michigan.gov/dtmb/procurement/contractconnect/programs-and-policies"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s://www.michigan.gov/SDVOB" TargetMode="External"/><Relationship Id="rId25" Type="http://schemas.openxmlformats.org/officeDocument/2006/relationships/hyperlink" Target="mailto:noffsingere@michigan.gov"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www.legislature.mi.gov/(S(12rtpbjmznw1mn4opquus2gz))/mileg.aspx?page=getObject&amp;objectName=mcl-18-1261" TargetMode="External"/><Relationship Id="rId20" Type="http://schemas.openxmlformats.org/officeDocument/2006/relationships/hyperlink" Target="mailto:noffsingere@michigan.gov" TargetMode="External"/><Relationship Id="rId29" Type="http://schemas.openxmlformats.org/officeDocument/2006/relationships/hyperlink" Target="https://www.michigan.gov/som/footer/policies/som-applications-and-site-standa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www.michigan.gov/leo/bureaus-agencies/miosha/employer-assistance/cooperative-programs-and-partnerships/michigan-voluntary-protection-program-mvpp"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hyperlink" Target="https://content.govdelivery.com/attachments/MIEOG/2021/10/27/file_attachments/1978458/ED%202021-08.pdf" TargetMode="External"/><Relationship Id="rId10" Type="http://schemas.openxmlformats.org/officeDocument/2006/relationships/endnotes" Target="endnotes.xml"/><Relationship Id="rId19" Type="http://schemas.openxmlformats.org/officeDocument/2006/relationships/hyperlink" Target="http://www.michigan.gov/SIGMAVSS"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yperlink" Target="https://www.michigan.gov/som/footer/policies/som-applications-and-site-standards"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1474A"/>
    <w:rsid w:val="000227D7"/>
    <w:rsid w:val="0009725E"/>
    <w:rsid w:val="001227B3"/>
    <w:rsid w:val="001E0C7A"/>
    <w:rsid w:val="0028611A"/>
    <w:rsid w:val="0029285C"/>
    <w:rsid w:val="002953C0"/>
    <w:rsid w:val="002B6A0A"/>
    <w:rsid w:val="002D7707"/>
    <w:rsid w:val="002F13E7"/>
    <w:rsid w:val="00355DA5"/>
    <w:rsid w:val="003625A4"/>
    <w:rsid w:val="00387F3A"/>
    <w:rsid w:val="003941EC"/>
    <w:rsid w:val="003B7A20"/>
    <w:rsid w:val="004B6B58"/>
    <w:rsid w:val="00517527"/>
    <w:rsid w:val="00567E7B"/>
    <w:rsid w:val="00594519"/>
    <w:rsid w:val="006064C0"/>
    <w:rsid w:val="00606FC8"/>
    <w:rsid w:val="006567CC"/>
    <w:rsid w:val="00661950"/>
    <w:rsid w:val="007465A1"/>
    <w:rsid w:val="007C040A"/>
    <w:rsid w:val="007E57D7"/>
    <w:rsid w:val="00842D9B"/>
    <w:rsid w:val="00880948"/>
    <w:rsid w:val="009049EB"/>
    <w:rsid w:val="00983C7F"/>
    <w:rsid w:val="009A6D7E"/>
    <w:rsid w:val="00AC233A"/>
    <w:rsid w:val="00AD1F86"/>
    <w:rsid w:val="00B23B67"/>
    <w:rsid w:val="00B755F2"/>
    <w:rsid w:val="00CA14EA"/>
    <w:rsid w:val="00CD0B98"/>
    <w:rsid w:val="00D45475"/>
    <w:rsid w:val="00E20303"/>
    <w:rsid w:val="00E37555"/>
    <w:rsid w:val="00ED69CB"/>
    <w:rsid w:val="00F002EE"/>
    <w:rsid w:val="00F06046"/>
    <w:rsid w:val="00F10E21"/>
    <w:rsid w:val="00F244C8"/>
    <w:rsid w:val="00F446BF"/>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0B98"/>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8F3DE2-F111-4BDC-BC1C-E8AC8E8A0C5D}">
  <ds:schemaRefs>
    <ds:schemaRef ds:uri="http://purl.org/dc/terms/"/>
    <ds:schemaRef ds:uri="http://schemas.microsoft.com/office/2006/documentManagement/types"/>
    <ds:schemaRef ds:uri="http://purl.org/dc/dcmitype/"/>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e4664c3e-f049-4574-bd7d-7499d2032cca"/>
    <ds:schemaRef ds:uri="http://www.w3.org/XML/1998/namespace"/>
  </ds:schemaRefs>
</ds:datastoreItem>
</file>

<file path=customXml/itemProps2.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4.xml><?xml version="1.0" encoding="utf-8"?>
<ds:datastoreItem xmlns:ds="http://schemas.openxmlformats.org/officeDocument/2006/customXml" ds:itemID="{7716D89F-A8FF-4618-AEB8-C7BDB8AA76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50</Pages>
  <Words>18666</Words>
  <Characters>103223</Characters>
  <Application>Microsoft Office Word</Application>
  <DocSecurity>0</DocSecurity>
  <Lines>2150</Lines>
  <Paragraphs>1050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Noffsinger, Elizabeth (DMVA)</cp:lastModifiedBy>
  <cp:revision>4</cp:revision>
  <dcterms:created xsi:type="dcterms:W3CDTF">2026-01-30T13:43:00Z</dcterms:created>
  <dcterms:modified xsi:type="dcterms:W3CDTF">2026-01-30T14:07:00Z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